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3B" w:rsidRPr="0063593B" w:rsidRDefault="005034DC" w:rsidP="0063593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Texas </w:t>
      </w:r>
      <w:r w:rsidR="0063593B">
        <w:rPr>
          <w:rFonts w:ascii="Times New Roman" w:hAnsi="Times New Roman" w:cs="Times New Roman"/>
          <w:b/>
          <w:sz w:val="24"/>
          <w:szCs w:val="24"/>
        </w:rPr>
        <w:t>GPCD Calculator</w:t>
      </w:r>
    </w:p>
    <w:p w:rsidR="0063593B" w:rsidRPr="0063593B" w:rsidRDefault="0063593B" w:rsidP="0063593B">
      <w:pPr>
        <w:rPr>
          <w:rFonts w:ascii="Times New Roman" w:hAnsi="Times New Roman" w:cs="Times New Roman"/>
          <w:sz w:val="24"/>
          <w:szCs w:val="24"/>
        </w:rPr>
      </w:pPr>
    </w:p>
    <w:p w:rsidR="0063593B" w:rsidRPr="0063593B" w:rsidRDefault="0063593B" w:rsidP="0063593B">
      <w:pPr>
        <w:rPr>
          <w:rFonts w:ascii="Times New Roman" w:hAnsi="Times New Roman" w:cs="Times New Roman"/>
          <w:b/>
          <w:sz w:val="24"/>
          <w:szCs w:val="24"/>
        </w:rPr>
      </w:pPr>
      <w:r w:rsidRPr="0063593B">
        <w:rPr>
          <w:rFonts w:ascii="Times New Roman" w:hAnsi="Times New Roman" w:cs="Times New Roman"/>
          <w:b/>
          <w:sz w:val="24"/>
          <w:szCs w:val="24"/>
        </w:rPr>
        <w:t>Applicability</w:t>
      </w:r>
    </w:p>
    <w:p w:rsidR="00DF26B1" w:rsidRDefault="00DF26B1" w:rsidP="00694FBE">
      <w:pPr>
        <w:rPr>
          <w:rFonts w:ascii="Times New Roman" w:hAnsi="Times New Roman" w:cs="Times New Roman"/>
          <w:sz w:val="24"/>
          <w:szCs w:val="24"/>
        </w:rPr>
      </w:pPr>
    </w:p>
    <w:p w:rsidR="00694FBE" w:rsidRPr="0063593B" w:rsidRDefault="0063593B" w:rsidP="00694FBE">
      <w:pPr>
        <w:rPr>
          <w:rFonts w:ascii="Times New Roman" w:hAnsi="Times New Roman" w:cs="Times New Roman"/>
          <w:sz w:val="24"/>
          <w:szCs w:val="24"/>
        </w:rPr>
      </w:pPr>
      <w:r w:rsidRPr="0063593B">
        <w:rPr>
          <w:rFonts w:ascii="Times New Roman" w:hAnsi="Times New Roman" w:cs="Times New Roman"/>
          <w:sz w:val="24"/>
          <w:szCs w:val="24"/>
        </w:rPr>
        <w:t xml:space="preserve">This BMP is intended for </w:t>
      </w:r>
      <w:r w:rsidR="00B20C24">
        <w:rPr>
          <w:rFonts w:ascii="Times New Roman" w:hAnsi="Times New Roman" w:cs="Times New Roman"/>
          <w:sz w:val="24"/>
          <w:szCs w:val="24"/>
        </w:rPr>
        <w:t xml:space="preserve">use by </w:t>
      </w:r>
      <w:r w:rsidRPr="0063593B">
        <w:rPr>
          <w:rFonts w:ascii="Times New Roman" w:hAnsi="Times New Roman" w:cs="Times New Roman"/>
          <w:sz w:val="24"/>
          <w:szCs w:val="24"/>
        </w:rPr>
        <w:t>all Municipal Water User Groups (“utility”) that</w:t>
      </w:r>
      <w:r w:rsidR="00694FBE">
        <w:rPr>
          <w:rFonts w:ascii="Times New Roman" w:hAnsi="Times New Roman" w:cs="Times New Roman"/>
          <w:sz w:val="24"/>
          <w:szCs w:val="24"/>
        </w:rPr>
        <w:t xml:space="preserve"> want a simple yet consistent way to track </w:t>
      </w:r>
      <w:r w:rsidR="00FE23C2">
        <w:rPr>
          <w:rFonts w:ascii="Times New Roman" w:hAnsi="Times New Roman" w:cs="Times New Roman"/>
          <w:sz w:val="24"/>
          <w:szCs w:val="24"/>
        </w:rPr>
        <w:t>water use and number of connections over time and to calculate the GPCD for that use.  The calculator uses an Excel workbook format that can be easily utilized</w:t>
      </w:r>
      <w:r w:rsidR="00DF26B1">
        <w:rPr>
          <w:rFonts w:ascii="Times New Roman" w:hAnsi="Times New Roman" w:cs="Times New Roman"/>
          <w:sz w:val="24"/>
          <w:szCs w:val="24"/>
        </w:rPr>
        <w:t xml:space="preserve"> by anyone familiar with Excel so that</w:t>
      </w:r>
      <w:r w:rsidR="00B20C24">
        <w:rPr>
          <w:rFonts w:ascii="Times New Roman" w:hAnsi="Times New Roman" w:cs="Times New Roman"/>
          <w:sz w:val="24"/>
          <w:szCs w:val="24"/>
        </w:rPr>
        <w:t xml:space="preserve"> there is no long expensive development effort, no program specific training and</w:t>
      </w:r>
      <w:r w:rsidR="00DF26B1">
        <w:rPr>
          <w:rFonts w:ascii="Times New Roman" w:hAnsi="Times New Roman" w:cs="Times New Roman"/>
          <w:sz w:val="24"/>
          <w:szCs w:val="24"/>
        </w:rPr>
        <w:t xml:space="preserve"> regular </w:t>
      </w:r>
      <w:r w:rsidR="00862E07">
        <w:rPr>
          <w:rFonts w:ascii="Times New Roman" w:hAnsi="Times New Roman" w:cs="Times New Roman"/>
          <w:sz w:val="24"/>
          <w:szCs w:val="24"/>
        </w:rPr>
        <w:t xml:space="preserve">program </w:t>
      </w:r>
      <w:r w:rsidR="00DF26B1">
        <w:rPr>
          <w:rFonts w:ascii="Times New Roman" w:hAnsi="Times New Roman" w:cs="Times New Roman"/>
          <w:sz w:val="24"/>
          <w:szCs w:val="24"/>
        </w:rPr>
        <w:t xml:space="preserve">updates are </w:t>
      </w:r>
      <w:r w:rsidR="00B20C24">
        <w:rPr>
          <w:rFonts w:ascii="Times New Roman" w:hAnsi="Times New Roman" w:cs="Times New Roman"/>
          <w:sz w:val="24"/>
          <w:szCs w:val="24"/>
        </w:rPr>
        <w:t xml:space="preserve">not </w:t>
      </w:r>
      <w:r w:rsidR="00DF26B1">
        <w:rPr>
          <w:rFonts w:ascii="Times New Roman" w:hAnsi="Times New Roman" w:cs="Times New Roman"/>
          <w:sz w:val="24"/>
          <w:szCs w:val="24"/>
        </w:rPr>
        <w:t>necessary.  E</w:t>
      </w:r>
      <w:r w:rsidR="00FE23C2">
        <w:rPr>
          <w:rFonts w:ascii="Times New Roman" w:hAnsi="Times New Roman" w:cs="Times New Roman"/>
          <w:sz w:val="24"/>
          <w:szCs w:val="24"/>
        </w:rPr>
        <w:t>xtra worksheets</w:t>
      </w:r>
      <w:r w:rsidR="00DF26B1">
        <w:rPr>
          <w:rFonts w:ascii="Times New Roman" w:hAnsi="Times New Roman" w:cs="Times New Roman"/>
          <w:sz w:val="24"/>
          <w:szCs w:val="24"/>
        </w:rPr>
        <w:t xml:space="preserve"> can be</w:t>
      </w:r>
      <w:r w:rsidR="00FE23C2">
        <w:rPr>
          <w:rFonts w:ascii="Times New Roman" w:hAnsi="Times New Roman" w:cs="Times New Roman"/>
          <w:sz w:val="24"/>
          <w:szCs w:val="24"/>
        </w:rPr>
        <w:t xml:space="preserve"> appended by the utility to serve individual needs.</w:t>
      </w:r>
      <w:r w:rsidR="00B20C24">
        <w:rPr>
          <w:rFonts w:ascii="Times New Roman" w:hAnsi="Times New Roman" w:cs="Times New Roman"/>
          <w:sz w:val="24"/>
          <w:szCs w:val="24"/>
        </w:rPr>
        <w:t xml:space="preserve">  Like all BMPs, the use of the Texas GPCD Calculator is voluntary.</w:t>
      </w:r>
    </w:p>
    <w:p w:rsidR="0063593B" w:rsidRDefault="0063593B" w:rsidP="0063593B">
      <w:pPr>
        <w:rPr>
          <w:rFonts w:ascii="Times New Roman" w:hAnsi="Times New Roman" w:cs="Times New Roman"/>
          <w:sz w:val="24"/>
          <w:szCs w:val="24"/>
        </w:rPr>
      </w:pPr>
    </w:p>
    <w:p w:rsidR="0063593B" w:rsidRPr="005034DC" w:rsidRDefault="0063593B" w:rsidP="0063593B">
      <w:pPr>
        <w:rPr>
          <w:rFonts w:ascii="Times New Roman" w:hAnsi="Times New Roman" w:cs="Times New Roman"/>
          <w:b/>
          <w:sz w:val="24"/>
          <w:szCs w:val="24"/>
        </w:rPr>
      </w:pPr>
      <w:r w:rsidRPr="005034DC">
        <w:rPr>
          <w:rFonts w:ascii="Times New Roman" w:hAnsi="Times New Roman" w:cs="Times New Roman"/>
          <w:b/>
          <w:sz w:val="24"/>
          <w:szCs w:val="24"/>
        </w:rPr>
        <w:t>Description</w:t>
      </w:r>
    </w:p>
    <w:p w:rsidR="0063593B" w:rsidRPr="005034DC" w:rsidRDefault="0063593B" w:rsidP="0063593B">
      <w:pPr>
        <w:rPr>
          <w:rFonts w:ascii="Times New Roman" w:hAnsi="Times New Roman" w:cs="Times New Roman"/>
          <w:sz w:val="24"/>
          <w:szCs w:val="24"/>
        </w:rPr>
      </w:pPr>
    </w:p>
    <w:p w:rsidR="005034DC" w:rsidRPr="005034DC" w:rsidRDefault="005034DC" w:rsidP="005034DC">
      <w:pPr>
        <w:pStyle w:val="ListParagraph"/>
        <w:ind w:left="0"/>
        <w:rPr>
          <w:rFonts w:ascii="Times New Roman" w:hAnsi="Times New Roman" w:cs="Times New Roman"/>
          <w:sz w:val="24"/>
          <w:szCs w:val="24"/>
        </w:rPr>
      </w:pPr>
      <w:r w:rsidRPr="005034DC">
        <w:rPr>
          <w:rFonts w:ascii="Times New Roman" w:hAnsi="Times New Roman" w:cs="Times New Roman"/>
          <w:sz w:val="24"/>
          <w:szCs w:val="24"/>
        </w:rPr>
        <w:t xml:space="preserve">The </w:t>
      </w:r>
      <w:r w:rsidR="00E40416">
        <w:rPr>
          <w:rFonts w:ascii="Times New Roman" w:hAnsi="Times New Roman" w:cs="Times New Roman"/>
          <w:sz w:val="24"/>
          <w:szCs w:val="24"/>
        </w:rPr>
        <w:t xml:space="preserve">Water Conservation Advisory </w:t>
      </w:r>
      <w:r w:rsidRPr="005034DC">
        <w:rPr>
          <w:rFonts w:ascii="Times New Roman" w:hAnsi="Times New Roman" w:cs="Times New Roman"/>
          <w:sz w:val="24"/>
          <w:szCs w:val="24"/>
        </w:rPr>
        <w:t>Council</w:t>
      </w:r>
      <w:r w:rsidR="00E40416">
        <w:rPr>
          <w:rFonts w:ascii="Times New Roman" w:hAnsi="Times New Roman" w:cs="Times New Roman"/>
          <w:sz w:val="24"/>
          <w:szCs w:val="24"/>
        </w:rPr>
        <w:t xml:space="preserve"> (WCAC) </w:t>
      </w:r>
      <w:r w:rsidRPr="005034DC">
        <w:rPr>
          <w:rFonts w:ascii="Times New Roman" w:hAnsi="Times New Roman" w:cs="Times New Roman"/>
          <w:sz w:val="24"/>
          <w:szCs w:val="24"/>
        </w:rPr>
        <w:t>has developed an Excel workbook to enable reporting and archiving water use data</w:t>
      </w:r>
      <w:r>
        <w:rPr>
          <w:rFonts w:ascii="Times New Roman" w:hAnsi="Times New Roman" w:cs="Times New Roman"/>
          <w:sz w:val="24"/>
          <w:szCs w:val="24"/>
        </w:rPr>
        <w:t xml:space="preserve"> and to provide a consistent method of computing GPCD</w:t>
      </w:r>
      <w:r w:rsidRPr="005034DC">
        <w:rPr>
          <w:rFonts w:ascii="Times New Roman" w:hAnsi="Times New Roman" w:cs="Times New Roman"/>
          <w:sz w:val="24"/>
          <w:szCs w:val="24"/>
        </w:rPr>
        <w:t>.  The workbook is an adaptation of the New Mexico calculator that has been in use for a few years.  Significant redesign of the workbook was made in large part based on the experience that New Mexico has had in their implementation.  Overall the NM approach does an excellent job of balancing the desire for more detailed water use information against the effort required by water suppliers to generate the data. Basically, the Texas GPCD calculator strikes the same balance and collects the following data:</w:t>
      </w:r>
    </w:p>
    <w:p w:rsidR="005034DC" w:rsidRPr="005034DC" w:rsidRDefault="005034DC" w:rsidP="005034DC">
      <w:pPr>
        <w:pStyle w:val="ListParagraph"/>
        <w:numPr>
          <w:ilvl w:val="0"/>
          <w:numId w:val="3"/>
        </w:numPr>
        <w:rPr>
          <w:rFonts w:ascii="Times New Roman" w:hAnsi="Times New Roman" w:cs="Times New Roman"/>
          <w:sz w:val="24"/>
          <w:szCs w:val="24"/>
        </w:rPr>
      </w:pPr>
      <w:r w:rsidRPr="005034DC">
        <w:rPr>
          <w:rFonts w:ascii="Times New Roman" w:hAnsi="Times New Roman" w:cs="Times New Roman"/>
          <w:sz w:val="24"/>
          <w:szCs w:val="24"/>
        </w:rPr>
        <w:t>Population split between single-family, multi-family and institutional</w:t>
      </w:r>
    </w:p>
    <w:p w:rsidR="005034DC" w:rsidRPr="005034DC" w:rsidRDefault="005034DC" w:rsidP="005034DC">
      <w:pPr>
        <w:pStyle w:val="ListParagraph"/>
        <w:numPr>
          <w:ilvl w:val="0"/>
          <w:numId w:val="3"/>
        </w:numPr>
        <w:rPr>
          <w:rFonts w:ascii="Times New Roman" w:hAnsi="Times New Roman" w:cs="Times New Roman"/>
          <w:sz w:val="24"/>
          <w:szCs w:val="24"/>
        </w:rPr>
      </w:pPr>
      <w:r w:rsidRPr="005034DC">
        <w:rPr>
          <w:rFonts w:ascii="Times New Roman" w:hAnsi="Times New Roman" w:cs="Times New Roman"/>
          <w:sz w:val="24"/>
          <w:szCs w:val="24"/>
        </w:rPr>
        <w:t xml:space="preserve">Water Volumes by year or month with the ability to split the supplied volumes into 8 </w:t>
      </w:r>
      <w:r w:rsidR="00B20C24">
        <w:rPr>
          <w:rFonts w:ascii="Times New Roman" w:hAnsi="Times New Roman" w:cs="Times New Roman"/>
          <w:sz w:val="24"/>
          <w:szCs w:val="24"/>
        </w:rPr>
        <w:t xml:space="preserve">water use </w:t>
      </w:r>
      <w:r w:rsidRPr="005034DC">
        <w:rPr>
          <w:rFonts w:ascii="Times New Roman" w:hAnsi="Times New Roman" w:cs="Times New Roman"/>
          <w:sz w:val="24"/>
          <w:szCs w:val="24"/>
        </w:rPr>
        <w:t>sectors as shown by the chart below.</w:t>
      </w:r>
    </w:p>
    <w:p w:rsidR="005034DC" w:rsidRPr="005034DC" w:rsidRDefault="005034DC" w:rsidP="005034DC">
      <w:pPr>
        <w:pStyle w:val="ListParagraph"/>
        <w:numPr>
          <w:ilvl w:val="0"/>
          <w:numId w:val="3"/>
        </w:numPr>
        <w:rPr>
          <w:rFonts w:ascii="Times New Roman" w:hAnsi="Times New Roman" w:cs="Times New Roman"/>
          <w:sz w:val="24"/>
          <w:szCs w:val="24"/>
        </w:rPr>
      </w:pPr>
      <w:r w:rsidRPr="005034DC">
        <w:rPr>
          <w:rFonts w:ascii="Times New Roman" w:hAnsi="Times New Roman" w:cs="Times New Roman"/>
          <w:sz w:val="24"/>
          <w:szCs w:val="24"/>
        </w:rPr>
        <w:t>The numb</w:t>
      </w:r>
      <w:r>
        <w:rPr>
          <w:rFonts w:ascii="Times New Roman" w:hAnsi="Times New Roman" w:cs="Times New Roman"/>
          <w:sz w:val="24"/>
          <w:szCs w:val="24"/>
        </w:rPr>
        <w:t>er of utility water connections</w:t>
      </w:r>
      <w:r w:rsidRPr="005034DC">
        <w:rPr>
          <w:rFonts w:ascii="Times New Roman" w:hAnsi="Times New Roman" w:cs="Times New Roman"/>
          <w:sz w:val="24"/>
          <w:szCs w:val="24"/>
        </w:rPr>
        <w:t xml:space="preserve"> can be split for each of the same 8 sectors.</w:t>
      </w:r>
    </w:p>
    <w:p w:rsidR="005034DC" w:rsidRPr="005034DC" w:rsidRDefault="005034DC" w:rsidP="005034DC">
      <w:pPr>
        <w:pStyle w:val="ListParagraph"/>
        <w:spacing w:before="120"/>
        <w:ind w:left="540"/>
        <w:contextualSpacing w:val="0"/>
        <w:rPr>
          <w:rFonts w:ascii="Times New Roman" w:hAnsi="Times New Roman" w:cs="Times New Roman"/>
          <w:sz w:val="24"/>
          <w:szCs w:val="24"/>
        </w:rPr>
      </w:pPr>
      <w:r w:rsidRPr="005034DC">
        <w:rPr>
          <w:rFonts w:ascii="Times New Roman" w:hAnsi="Times New Roman" w:cs="Times New Roman"/>
          <w:noProof/>
          <w:sz w:val="24"/>
          <w:szCs w:val="24"/>
        </w:rPr>
        <w:drawing>
          <wp:inline distT="0" distB="0" distL="0" distR="0">
            <wp:extent cx="5029200" cy="2752725"/>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27159" cy="5273709"/>
                      <a:chOff x="479443" y="359378"/>
                      <a:chExt cx="7827159" cy="5273709"/>
                    </a:xfrm>
                  </a:grpSpPr>
                  <a:sp>
                    <a:nvSpPr>
                      <a:cNvPr id="2" name="Title 1"/>
                      <a:cNvSpPr>
                        <a:spLocks noGrp="1"/>
                      </a:cNvSpPr>
                    </a:nvSpPr>
                    <a:spPr>
                      <a:xfrm>
                        <a:off x="714676" y="359378"/>
                        <a:ext cx="7591926" cy="574274"/>
                      </a:xfrm>
                      <a:prstGeom prst="rect">
                        <a:avLst/>
                      </a:prstGeom>
                    </a:spPr>
                    <a:txSp>
                      <a:txBody>
                        <a:bodyPr vert="horz" lIns="91440" tIns="45720" rIns="91440" bIns="45720" rtlCol="0" anchor="ctr">
                          <a:normAutofit fontScale="90000"/>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3600" dirty="0" smtClean="0"/>
                            <a:t>Utility Water Reporting</a:t>
                          </a:r>
                          <a:endParaRPr lang="en-US" sz="3600" dirty="0"/>
                        </a:p>
                      </a:txBody>
                      <a:useSpRect/>
                    </a:txSp>
                  </a:sp>
                  <a:sp>
                    <a:nvSpPr>
                      <a:cNvPr id="4" name="TextBox 3"/>
                      <a:cNvSpPr txBox="1"/>
                    </a:nvSpPr>
                    <a:spPr>
                      <a:xfrm>
                        <a:off x="3339966" y="2464067"/>
                        <a:ext cx="2131609"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Total </a:t>
                          </a:r>
                          <a:r>
                            <a:rPr lang="en-US" dirty="0"/>
                            <a:t>Water </a:t>
                          </a:r>
                          <a:r>
                            <a:rPr lang="en-US" dirty="0" smtClean="0"/>
                            <a:t>Supplied</a:t>
                          </a:r>
                          <a:endParaRPr lang="en-US" dirty="0"/>
                        </a:p>
                      </a:txBody>
                      <a:useSpRect/>
                    </a:txSp>
                  </a:sp>
                  <a:sp>
                    <a:nvSpPr>
                      <a:cNvPr id="5" name="TextBox 4"/>
                      <a:cNvSpPr txBox="1"/>
                    </a:nvSpPr>
                    <a:spPr>
                      <a:xfrm>
                        <a:off x="479443" y="1815268"/>
                        <a:ext cx="2724336" cy="369332"/>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Imported </a:t>
                          </a:r>
                          <a:r>
                            <a:rPr lang="en-US" dirty="0"/>
                            <a:t>Water (Table </a:t>
                          </a:r>
                          <a:r>
                            <a:rPr lang="en-US" dirty="0" smtClean="0"/>
                            <a:t>7.2)</a:t>
                          </a:r>
                          <a:endParaRPr lang="en-US" dirty="0"/>
                        </a:p>
                      </a:txBody>
                      <a:useSpRect/>
                    </a:txSp>
                  </a:sp>
                  <a:sp>
                    <a:nvSpPr>
                      <a:cNvPr id="6" name="TextBox 5"/>
                      <a:cNvSpPr txBox="1"/>
                    </a:nvSpPr>
                    <a:spPr>
                      <a:xfrm>
                        <a:off x="2791326" y="1232033"/>
                        <a:ext cx="3155607" cy="369332"/>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Total </a:t>
                          </a:r>
                          <a:r>
                            <a:rPr lang="en-US" dirty="0"/>
                            <a:t>Water Diverted (Table 7.1</a:t>
                          </a:r>
                          <a:r>
                            <a:rPr lang="en-US" dirty="0" smtClean="0"/>
                            <a:t>)</a:t>
                          </a:r>
                          <a:endParaRPr lang="en-US" dirty="0"/>
                        </a:p>
                      </a:txBody>
                      <a:useSpRect/>
                    </a:txSp>
                  </a:sp>
                  <a:sp>
                    <a:nvSpPr>
                      <a:cNvPr id="7" name="TextBox 6"/>
                      <a:cNvSpPr txBox="1"/>
                    </a:nvSpPr>
                    <a:spPr>
                      <a:xfrm>
                        <a:off x="5534526" y="1851189"/>
                        <a:ext cx="2693879" cy="369332"/>
                      </a:xfrm>
                      <a:prstGeom prst="rect">
                        <a:avLst/>
                      </a:prstGeom>
                      <a:noFill/>
                      <a:ln>
                        <a:solidFill>
                          <a:schemeClr val="tx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Exported </a:t>
                          </a:r>
                          <a:r>
                            <a:rPr lang="en-US" dirty="0"/>
                            <a:t>Water (Table 7.3</a:t>
                          </a:r>
                          <a:r>
                            <a:rPr lang="en-US" dirty="0" smtClean="0"/>
                            <a:t>)</a:t>
                          </a:r>
                          <a:endParaRPr lang="en-US" dirty="0"/>
                        </a:p>
                      </a:txBody>
                      <a:useSpRect/>
                    </a:txSp>
                  </a:sp>
                  <a:cxnSp>
                    <a:nvCxnSpPr>
                      <a:cNvPr id="9" name="Straight Arrow Connector 8"/>
                      <a:cNvCxnSpPr/>
                    </a:nvCxnSpPr>
                    <a:spPr>
                      <a:xfrm rot="5400000">
                        <a:off x="3980163" y="2055849"/>
                        <a:ext cx="862702" cy="1148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stCxn id="5" idx="2"/>
                        <a:endCxn id="4" idx="1"/>
                      </a:cNvCxnSpPr>
                    </a:nvCxnSpPr>
                    <a:spPr>
                      <a:xfrm rot="16200000" flipH="1">
                        <a:off x="2358722" y="1667488"/>
                        <a:ext cx="464133" cy="1498355"/>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4" idx="3"/>
                        <a:endCxn id="7" idx="2"/>
                      </a:cNvCxnSpPr>
                    </a:nvCxnSpPr>
                    <a:spPr>
                      <a:xfrm flipV="1">
                        <a:off x="5471575" y="2220521"/>
                        <a:ext cx="1409891" cy="42821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1542381" y="3324763"/>
                        <a:ext cx="3503596" cy="230832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pitchFamily="34" charset="0"/>
                            <a:buChar char="•"/>
                          </a:pPr>
                          <a:r>
                            <a:rPr lang="en-US" dirty="0" smtClean="0"/>
                            <a:t>   Single-Family </a:t>
                          </a:r>
                          <a:r>
                            <a:rPr lang="en-US" dirty="0"/>
                            <a:t>Residential </a:t>
                          </a:r>
                        </a:p>
                        <a:p>
                          <a:pPr marL="231775" indent="-231775">
                            <a:buFont typeface="Arial" pitchFamily="34" charset="0"/>
                            <a:buChar char="•"/>
                          </a:pPr>
                          <a:r>
                            <a:rPr lang="en-US" dirty="0" smtClean="0"/>
                            <a:t>Multi-Family </a:t>
                          </a:r>
                          <a:r>
                            <a:rPr lang="en-US" dirty="0"/>
                            <a:t>Residential </a:t>
                          </a:r>
                          <a:endParaRPr lang="en-US" dirty="0" smtClean="0"/>
                        </a:p>
                        <a:p>
                          <a:pPr marL="231775" indent="-231775">
                            <a:buFont typeface="Arial" pitchFamily="34" charset="0"/>
                            <a:buChar char="•"/>
                          </a:pPr>
                          <a:r>
                            <a:rPr lang="en-US" dirty="0" smtClean="0"/>
                            <a:t>Institutional</a:t>
                          </a:r>
                          <a:endParaRPr lang="en-US" dirty="0"/>
                        </a:p>
                        <a:p>
                          <a:pPr marL="231775" indent="-231775">
                            <a:buFont typeface="Arial" pitchFamily="34" charset="0"/>
                            <a:buChar char="•"/>
                          </a:pPr>
                          <a:r>
                            <a:rPr lang="en-US" dirty="0" smtClean="0"/>
                            <a:t>Commercial</a:t>
                          </a:r>
                        </a:p>
                        <a:p>
                          <a:pPr marL="231775" indent="-231775">
                            <a:buFont typeface="Arial" pitchFamily="34" charset="0"/>
                            <a:buChar char="•"/>
                          </a:pPr>
                          <a:r>
                            <a:rPr lang="en-US" dirty="0" smtClean="0"/>
                            <a:t>Industrial</a:t>
                          </a:r>
                          <a:endParaRPr lang="en-US" dirty="0"/>
                        </a:p>
                        <a:p>
                          <a:pPr marL="231775" indent="-231775">
                            <a:buFont typeface="Arial" pitchFamily="34" charset="0"/>
                            <a:buChar char="•"/>
                          </a:pPr>
                          <a:r>
                            <a:rPr lang="en-US" dirty="0" smtClean="0"/>
                            <a:t>Other Metered</a:t>
                          </a:r>
                          <a:endParaRPr lang="en-US" dirty="0"/>
                        </a:p>
                        <a:p>
                          <a:pPr marL="231775" indent="-231775">
                            <a:buFont typeface="Arial" pitchFamily="34" charset="0"/>
                            <a:buChar char="•"/>
                          </a:pPr>
                          <a:r>
                            <a:rPr lang="en-US" dirty="0" smtClean="0"/>
                            <a:t>Reuse </a:t>
                          </a:r>
                          <a:endParaRPr lang="en-US" dirty="0"/>
                        </a:p>
                        <a:p>
                          <a:pPr marL="231775" indent="-231775">
                            <a:buFont typeface="Arial" pitchFamily="34" charset="0"/>
                            <a:buChar char="•"/>
                          </a:pPr>
                          <a:r>
                            <a:rPr lang="en-US" dirty="0" smtClean="0"/>
                            <a:t>Non-revenue </a:t>
                          </a:r>
                        </a:p>
                      </a:txBody>
                      <a:useSpRect/>
                    </a:txSp>
                  </a:sp>
                  <a:sp>
                    <a:nvSpPr>
                      <a:cNvPr id="16" name="Right Brace 15"/>
                      <a:cNvSpPr/>
                    </a:nvSpPr>
                    <a:spPr>
                      <a:xfrm>
                        <a:off x="4289989" y="3401226"/>
                        <a:ext cx="333286" cy="666572"/>
                      </a:xfrm>
                      <a:prstGeom prst="rightBrace">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dk1"/>
                      </a:lnRef>
                      <a:fillRef idx="0">
                        <a:schemeClr val="dk1"/>
                      </a:fillRef>
                      <a:effectRef idx="1">
                        <a:schemeClr val="dk1"/>
                      </a:effectRef>
                      <a:fontRef idx="minor">
                        <a:schemeClr val="tx1"/>
                      </a:fontRef>
                    </a:style>
                  </a:sp>
                  <a:sp>
                    <a:nvSpPr>
                      <a:cNvPr id="17" name="TextBox 16"/>
                      <a:cNvSpPr txBox="1"/>
                    </a:nvSpPr>
                    <a:spPr>
                      <a:xfrm>
                        <a:off x="4708733" y="3298676"/>
                        <a:ext cx="940038"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Sector Specific GPCD</a:t>
                          </a:r>
                          <a:endParaRPr lang="en-US" dirty="0"/>
                        </a:p>
                      </a:txBody>
                      <a:useSpRect/>
                    </a:txSp>
                  </a:sp>
                  <a:sp>
                    <a:nvSpPr>
                      <a:cNvPr id="18" name="Right Brace 17"/>
                      <a:cNvSpPr/>
                    </a:nvSpPr>
                    <a:spPr>
                      <a:xfrm>
                        <a:off x="5621709" y="3433983"/>
                        <a:ext cx="333286" cy="2120783"/>
                      </a:xfrm>
                      <a:prstGeom prst="rightBrace">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2">
                        <a:schemeClr val="dk1"/>
                      </a:lnRef>
                      <a:fillRef idx="0">
                        <a:schemeClr val="dk1"/>
                      </a:fillRef>
                      <a:effectRef idx="1">
                        <a:schemeClr val="dk1"/>
                      </a:effectRef>
                      <a:fontRef idx="minor">
                        <a:schemeClr val="tx1"/>
                      </a:fontRef>
                    </a:style>
                  </a:sp>
                  <a:sp>
                    <a:nvSpPr>
                      <a:cNvPr id="19" name="TextBox 18"/>
                      <a:cNvSpPr txBox="1"/>
                    </a:nvSpPr>
                    <a:spPr>
                      <a:xfrm>
                        <a:off x="6262643" y="3869819"/>
                        <a:ext cx="1197836"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GPCD based on Total Population</a:t>
                          </a:r>
                          <a:endParaRPr lang="en-US" dirty="0"/>
                        </a:p>
                      </a:txBody>
                      <a:useSpRect/>
                    </a:txSp>
                  </a:sp>
                </lc:lockedCanvas>
              </a:graphicData>
            </a:graphic>
          </wp:inline>
        </w:drawing>
      </w:r>
    </w:p>
    <w:p w:rsidR="005034DC" w:rsidRPr="005034DC" w:rsidRDefault="005034DC" w:rsidP="005034DC">
      <w:pPr>
        <w:pStyle w:val="ListParagraph"/>
        <w:spacing w:before="120"/>
        <w:ind w:left="0"/>
        <w:contextualSpacing w:val="0"/>
        <w:rPr>
          <w:rFonts w:ascii="Times New Roman" w:hAnsi="Times New Roman" w:cs="Times New Roman"/>
          <w:sz w:val="24"/>
          <w:szCs w:val="24"/>
        </w:rPr>
      </w:pPr>
      <w:r w:rsidRPr="005034DC">
        <w:rPr>
          <w:rFonts w:ascii="Times New Roman" w:hAnsi="Times New Roman" w:cs="Times New Roman"/>
          <w:sz w:val="24"/>
          <w:szCs w:val="24"/>
        </w:rPr>
        <w:t xml:space="preserve">The Texas GPCD calculator includes instructions and links for obtaining population information from the U.S. Census tables.  Using the census data a </w:t>
      </w:r>
      <w:r>
        <w:rPr>
          <w:rFonts w:ascii="Times New Roman" w:hAnsi="Times New Roman" w:cs="Times New Roman"/>
          <w:sz w:val="24"/>
          <w:szCs w:val="24"/>
        </w:rPr>
        <w:t>person</w:t>
      </w:r>
      <w:r w:rsidRPr="005034DC">
        <w:rPr>
          <w:rFonts w:ascii="Times New Roman" w:hAnsi="Times New Roman" w:cs="Times New Roman"/>
          <w:sz w:val="24"/>
          <w:szCs w:val="24"/>
        </w:rPr>
        <w:t xml:space="preserve"> per connection ratio is calculated that then allows the utility to adjust population numbers between census years based on the change in service connections.</w:t>
      </w:r>
    </w:p>
    <w:p w:rsidR="005034DC" w:rsidRPr="005034DC" w:rsidRDefault="005034DC" w:rsidP="005034DC">
      <w:pPr>
        <w:pStyle w:val="ListParagraph"/>
        <w:spacing w:before="120"/>
        <w:ind w:left="0"/>
        <w:contextualSpacing w:val="0"/>
        <w:rPr>
          <w:rFonts w:ascii="Times New Roman" w:hAnsi="Times New Roman" w:cs="Times New Roman"/>
          <w:sz w:val="24"/>
          <w:szCs w:val="24"/>
        </w:rPr>
      </w:pPr>
      <w:r w:rsidRPr="005034DC">
        <w:rPr>
          <w:rFonts w:ascii="Times New Roman" w:hAnsi="Times New Roman" w:cs="Times New Roman"/>
          <w:sz w:val="24"/>
          <w:szCs w:val="24"/>
        </w:rPr>
        <w:lastRenderedPageBreak/>
        <w:t xml:space="preserve">Based on the collected data the calculator computes the sector based GPCD for the three population dependent sectors (single-family, multi-family, and institutional) as well as GPCD for every sector based on total population.  The Texas GPCD calculator also provides charts showing the input data and the computed GPCD values.  The calculator is simply a tool for reporting water use and displaying </w:t>
      </w:r>
      <w:r w:rsidR="00E40416">
        <w:rPr>
          <w:rFonts w:ascii="Times New Roman" w:hAnsi="Times New Roman" w:cs="Times New Roman"/>
          <w:sz w:val="24"/>
          <w:szCs w:val="24"/>
        </w:rPr>
        <w:t xml:space="preserve">and archiving </w:t>
      </w:r>
      <w:r w:rsidRPr="005034DC">
        <w:rPr>
          <w:rFonts w:ascii="Times New Roman" w:hAnsi="Times New Roman" w:cs="Times New Roman"/>
          <w:sz w:val="24"/>
          <w:szCs w:val="24"/>
        </w:rPr>
        <w:t>the results.  The fact that it is an Excel workbook makes it easy for a water provider to expand the analytical use of the data in whatever manner they might choose such as forecasting future water demand and predicting conservation efficiencies by adding worksheets to their own workbook.</w:t>
      </w:r>
    </w:p>
    <w:p w:rsidR="005034DC" w:rsidRPr="005034DC" w:rsidRDefault="005034DC" w:rsidP="005034DC">
      <w:pPr>
        <w:pStyle w:val="ListParagraph"/>
        <w:spacing w:before="120"/>
        <w:ind w:left="0"/>
        <w:contextualSpacing w:val="0"/>
        <w:rPr>
          <w:rFonts w:ascii="Times New Roman" w:hAnsi="Times New Roman" w:cs="Times New Roman"/>
          <w:sz w:val="24"/>
          <w:szCs w:val="24"/>
        </w:rPr>
      </w:pPr>
    </w:p>
    <w:p w:rsidR="005034DC" w:rsidRPr="005034DC" w:rsidRDefault="005034DC" w:rsidP="005034DC">
      <w:pPr>
        <w:rPr>
          <w:rFonts w:ascii="Times New Roman" w:hAnsi="Times New Roman" w:cs="Times New Roman"/>
          <w:sz w:val="24"/>
          <w:szCs w:val="24"/>
        </w:rPr>
      </w:pPr>
      <w:r w:rsidRPr="005034DC">
        <w:rPr>
          <w:rFonts w:ascii="Times New Roman" w:hAnsi="Times New Roman" w:cs="Times New Roman"/>
          <w:sz w:val="24"/>
          <w:szCs w:val="24"/>
        </w:rPr>
        <w:t>The calculator is currently posted on the WCAC website for review and comment.  Expansion of the report information to include other report information currently collected by the TWDB and TCEQ is possible and can be considered.</w:t>
      </w:r>
    </w:p>
    <w:p w:rsidR="00DF26B1" w:rsidRPr="005034DC" w:rsidRDefault="00DF26B1" w:rsidP="0063593B">
      <w:pPr>
        <w:rPr>
          <w:rFonts w:ascii="Times New Roman" w:hAnsi="Times New Roman" w:cs="Times New Roman"/>
          <w:sz w:val="24"/>
          <w:szCs w:val="24"/>
        </w:rPr>
      </w:pPr>
    </w:p>
    <w:p w:rsidR="0063593B" w:rsidRDefault="00381D3A" w:rsidP="0063593B">
      <w:pPr>
        <w:rPr>
          <w:rFonts w:ascii="Times New Roman" w:hAnsi="Times New Roman" w:cs="Times New Roman"/>
          <w:sz w:val="24"/>
          <w:szCs w:val="24"/>
        </w:rPr>
      </w:pPr>
      <w:r>
        <w:rPr>
          <w:rFonts w:ascii="Times New Roman" w:hAnsi="Times New Roman" w:cs="Times New Roman"/>
          <w:sz w:val="24"/>
          <w:szCs w:val="24"/>
        </w:rPr>
        <w:t>The first two worksheets in the workbook have limited data entry</w:t>
      </w:r>
      <w:r w:rsidR="00DF26B1">
        <w:rPr>
          <w:rFonts w:ascii="Times New Roman" w:hAnsi="Times New Roman" w:cs="Times New Roman"/>
          <w:sz w:val="24"/>
          <w:szCs w:val="24"/>
        </w:rPr>
        <w:t xml:space="preserve"> for the utility:</w:t>
      </w:r>
    </w:p>
    <w:p w:rsidR="00DF26B1" w:rsidRPr="00DF26B1" w:rsidRDefault="00DF26B1"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 xml:space="preserve">Instructions and Notations – Utility name, contact information and </w:t>
      </w:r>
      <w:r w:rsidR="005034DC">
        <w:rPr>
          <w:rFonts w:ascii="Times New Roman" w:hAnsi="Times New Roman" w:cs="Times New Roman"/>
          <w:sz w:val="24"/>
          <w:szCs w:val="24"/>
        </w:rPr>
        <w:t>report years</w:t>
      </w:r>
    </w:p>
    <w:p w:rsidR="00DF26B1" w:rsidRPr="00DF26B1" w:rsidRDefault="00DF26B1"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Census Data – utility specific population data from US Census</w:t>
      </w:r>
    </w:p>
    <w:p w:rsidR="00381D3A" w:rsidRDefault="00381D3A" w:rsidP="0063593B">
      <w:pPr>
        <w:rPr>
          <w:rFonts w:ascii="Times New Roman" w:hAnsi="Times New Roman" w:cs="Times New Roman"/>
          <w:sz w:val="24"/>
          <w:szCs w:val="24"/>
        </w:rPr>
      </w:pPr>
    </w:p>
    <w:p w:rsidR="00381D3A" w:rsidRDefault="00381D3A" w:rsidP="0063593B">
      <w:pPr>
        <w:rPr>
          <w:rFonts w:ascii="Times New Roman" w:hAnsi="Times New Roman" w:cs="Times New Roman"/>
          <w:sz w:val="24"/>
          <w:szCs w:val="24"/>
        </w:rPr>
      </w:pPr>
      <w:r>
        <w:rPr>
          <w:rFonts w:ascii="Times New Roman" w:hAnsi="Times New Roman" w:cs="Times New Roman"/>
          <w:sz w:val="24"/>
          <w:szCs w:val="24"/>
        </w:rPr>
        <w:t xml:space="preserve">The workbook contains the following </w:t>
      </w:r>
      <w:r w:rsidR="00812C47">
        <w:rPr>
          <w:rFonts w:ascii="Times New Roman" w:hAnsi="Times New Roman" w:cs="Times New Roman"/>
          <w:sz w:val="24"/>
          <w:szCs w:val="24"/>
        </w:rPr>
        <w:t xml:space="preserve">instruction and </w:t>
      </w:r>
      <w:r>
        <w:rPr>
          <w:rFonts w:ascii="Times New Roman" w:hAnsi="Times New Roman" w:cs="Times New Roman"/>
          <w:sz w:val="24"/>
          <w:szCs w:val="24"/>
        </w:rPr>
        <w:t>report worksheets which have no data entry and are locked to prevent accidental loss of report information</w:t>
      </w:r>
      <w:r w:rsidR="00812C47">
        <w:rPr>
          <w:rFonts w:ascii="Times New Roman" w:hAnsi="Times New Roman" w:cs="Times New Roman"/>
          <w:sz w:val="24"/>
          <w:szCs w:val="24"/>
        </w:rPr>
        <w:t>, formulas</w:t>
      </w:r>
      <w:r>
        <w:rPr>
          <w:rFonts w:ascii="Times New Roman" w:hAnsi="Times New Roman" w:cs="Times New Roman"/>
          <w:sz w:val="24"/>
          <w:szCs w:val="24"/>
        </w:rPr>
        <w:t xml:space="preserve"> and formatting:</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2000 Census Instructions</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2010 Census Instructions</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Volume &amp; Pop</w:t>
      </w:r>
      <w:bookmarkStart w:id="1" w:name="_Ref356978714"/>
      <w:r w:rsidR="0070505C">
        <w:rPr>
          <w:rStyle w:val="FootnoteReference"/>
          <w:rFonts w:ascii="Times New Roman" w:hAnsi="Times New Roman" w:cs="Times New Roman"/>
          <w:sz w:val="24"/>
          <w:szCs w:val="24"/>
        </w:rPr>
        <w:footnoteReference w:id="1"/>
      </w:r>
      <w:bookmarkEnd w:id="1"/>
      <w:r w:rsidR="00F44890">
        <w:rPr>
          <w:rFonts w:ascii="Times New Roman" w:hAnsi="Times New Roman" w:cs="Times New Roman"/>
          <w:sz w:val="24"/>
          <w:szCs w:val="24"/>
        </w:rPr>
        <w:t xml:space="preserve"> </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Monthly Performance</w:t>
      </w:r>
      <w:r w:rsidR="00F44890">
        <w:rPr>
          <w:rStyle w:val="FootnoteReference"/>
          <w:rFonts w:ascii="Times New Roman" w:hAnsi="Times New Roman" w:cs="Times New Roman"/>
          <w:sz w:val="24"/>
          <w:szCs w:val="24"/>
        </w:rPr>
        <w:footnoteReference w:id="2"/>
      </w:r>
      <w:r w:rsidR="00F44890">
        <w:rPr>
          <w:rFonts w:ascii="Times New Roman" w:hAnsi="Times New Roman" w:cs="Times New Roman"/>
          <w:sz w:val="24"/>
          <w:szCs w:val="24"/>
        </w:rPr>
        <w:t xml:space="preserve"> </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Reported Data</w:t>
      </w:r>
      <w:r w:rsidR="00F44890">
        <w:rPr>
          <w:rStyle w:val="FootnoteReference"/>
          <w:rFonts w:ascii="Times New Roman" w:hAnsi="Times New Roman" w:cs="Times New Roman"/>
          <w:sz w:val="24"/>
          <w:szCs w:val="24"/>
        </w:rPr>
        <w:footnoteReference w:id="3"/>
      </w:r>
      <w:r w:rsidR="00F44890">
        <w:rPr>
          <w:rFonts w:ascii="Times New Roman" w:hAnsi="Times New Roman" w:cs="Times New Roman"/>
          <w:sz w:val="24"/>
          <w:szCs w:val="24"/>
        </w:rPr>
        <w:t xml:space="preserve"> </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Annual Performance</w:t>
      </w:r>
      <w:r w:rsidR="00192037">
        <w:rPr>
          <w:rFonts w:ascii="Times New Roman" w:hAnsi="Times New Roman" w:cs="Times New Roman"/>
          <w:sz w:val="24"/>
          <w:szCs w:val="24"/>
        </w:rPr>
        <w:fldChar w:fldCharType="begin"/>
      </w:r>
      <w:r w:rsidR="00F00D99">
        <w:rPr>
          <w:rFonts w:ascii="Times New Roman" w:hAnsi="Times New Roman" w:cs="Times New Roman"/>
          <w:sz w:val="24"/>
          <w:szCs w:val="24"/>
        </w:rPr>
        <w:instrText xml:space="preserve"> NOTEREF _Ref356978714 \p </w:instrText>
      </w:r>
      <w:r w:rsidR="00192037">
        <w:rPr>
          <w:rFonts w:ascii="Times New Roman" w:hAnsi="Times New Roman" w:cs="Times New Roman"/>
          <w:sz w:val="24"/>
          <w:szCs w:val="24"/>
        </w:rPr>
        <w:fldChar w:fldCharType="separate"/>
      </w:r>
      <w:r w:rsidR="00CE6AE0">
        <w:rPr>
          <w:rFonts w:ascii="Times New Roman" w:hAnsi="Times New Roman" w:cs="Times New Roman"/>
          <w:sz w:val="24"/>
          <w:szCs w:val="24"/>
        </w:rPr>
        <w:t>1 above</w:t>
      </w:r>
      <w:r w:rsidR="00192037">
        <w:rPr>
          <w:rFonts w:ascii="Times New Roman" w:hAnsi="Times New Roman" w:cs="Times New Roman"/>
          <w:sz w:val="24"/>
          <w:szCs w:val="24"/>
        </w:rPr>
        <w:fldChar w:fldCharType="end"/>
      </w:r>
      <w:r w:rsidR="00192037">
        <w:rPr>
          <w:rFonts w:ascii="Times New Roman" w:hAnsi="Times New Roman" w:cs="Times New Roman"/>
          <w:sz w:val="24"/>
          <w:szCs w:val="24"/>
        </w:rPr>
        <w:fldChar w:fldCharType="begin"/>
      </w:r>
      <w:r w:rsidR="00F00D99">
        <w:rPr>
          <w:rFonts w:ascii="Times New Roman" w:hAnsi="Times New Roman" w:cs="Times New Roman"/>
          <w:sz w:val="24"/>
          <w:szCs w:val="24"/>
        </w:rPr>
        <w:instrText xml:space="preserve"> NOTEREF _Ref356978714 \f </w:instrText>
      </w:r>
      <w:r w:rsidR="00192037">
        <w:rPr>
          <w:rFonts w:ascii="Times New Roman" w:hAnsi="Times New Roman" w:cs="Times New Roman"/>
          <w:sz w:val="24"/>
          <w:szCs w:val="24"/>
        </w:rPr>
        <w:fldChar w:fldCharType="separate"/>
      </w:r>
      <w:r w:rsidR="00CE6AE0" w:rsidRPr="00CE6AE0">
        <w:rPr>
          <w:rStyle w:val="FootnoteReference"/>
        </w:rPr>
        <w:t>1</w:t>
      </w:r>
      <w:r w:rsidR="00192037">
        <w:rPr>
          <w:rFonts w:ascii="Times New Roman" w:hAnsi="Times New Roman" w:cs="Times New Roman"/>
          <w:sz w:val="24"/>
          <w:szCs w:val="24"/>
        </w:rPr>
        <w:fldChar w:fldCharType="end"/>
      </w:r>
      <w:r w:rsidR="00F44890">
        <w:rPr>
          <w:rFonts w:ascii="Times New Roman" w:hAnsi="Times New Roman" w:cs="Times New Roman"/>
          <w:sz w:val="24"/>
          <w:szCs w:val="24"/>
        </w:rPr>
        <w:t xml:space="preserve">  </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Reuse</w:t>
      </w:r>
      <w:r w:rsidR="00192037">
        <w:rPr>
          <w:rFonts w:ascii="Times New Roman" w:hAnsi="Times New Roman" w:cs="Times New Roman"/>
          <w:sz w:val="24"/>
          <w:szCs w:val="24"/>
        </w:rPr>
        <w:fldChar w:fldCharType="begin"/>
      </w:r>
      <w:r w:rsidR="00F00D99">
        <w:rPr>
          <w:rFonts w:ascii="Times New Roman" w:hAnsi="Times New Roman" w:cs="Times New Roman"/>
          <w:sz w:val="24"/>
          <w:szCs w:val="24"/>
        </w:rPr>
        <w:instrText xml:space="preserve"> NOTEREF _Ref356978714 \f </w:instrText>
      </w:r>
      <w:r w:rsidR="00192037">
        <w:rPr>
          <w:rFonts w:ascii="Times New Roman" w:hAnsi="Times New Roman" w:cs="Times New Roman"/>
          <w:sz w:val="24"/>
          <w:szCs w:val="24"/>
        </w:rPr>
        <w:fldChar w:fldCharType="separate"/>
      </w:r>
      <w:r w:rsidR="00CE6AE0" w:rsidRPr="00CE6AE0">
        <w:rPr>
          <w:rStyle w:val="FootnoteReference"/>
        </w:rPr>
        <w:t>1</w:t>
      </w:r>
      <w:r w:rsidR="00192037">
        <w:rPr>
          <w:rFonts w:ascii="Times New Roman" w:hAnsi="Times New Roman" w:cs="Times New Roman"/>
          <w:sz w:val="24"/>
          <w:szCs w:val="24"/>
        </w:rPr>
        <w:fldChar w:fldCharType="end"/>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Definition</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Adding a Year</w:t>
      </w:r>
    </w:p>
    <w:p w:rsidR="00381D3A" w:rsidRPr="00DF26B1" w:rsidRDefault="00381D3A" w:rsidP="00DF26B1">
      <w:pPr>
        <w:pStyle w:val="ListParagraph"/>
        <w:numPr>
          <w:ilvl w:val="0"/>
          <w:numId w:val="1"/>
        </w:numPr>
        <w:rPr>
          <w:rFonts w:ascii="Times New Roman" w:hAnsi="Times New Roman" w:cs="Times New Roman"/>
          <w:sz w:val="24"/>
          <w:szCs w:val="24"/>
        </w:rPr>
      </w:pPr>
      <w:r w:rsidRPr="00DF26B1">
        <w:rPr>
          <w:rFonts w:ascii="Times New Roman" w:hAnsi="Times New Roman" w:cs="Times New Roman"/>
          <w:sz w:val="24"/>
          <w:szCs w:val="24"/>
        </w:rPr>
        <w:t>Summary</w:t>
      </w:r>
      <w:r w:rsidR="00F44890">
        <w:rPr>
          <w:rStyle w:val="FootnoteReference"/>
          <w:rFonts w:ascii="Times New Roman" w:hAnsi="Times New Roman" w:cs="Times New Roman"/>
          <w:sz w:val="24"/>
          <w:szCs w:val="24"/>
        </w:rPr>
        <w:footnoteReference w:id="4"/>
      </w:r>
      <w:r w:rsidR="00F44890">
        <w:rPr>
          <w:rFonts w:ascii="Times New Roman" w:hAnsi="Times New Roman" w:cs="Times New Roman"/>
          <w:sz w:val="24"/>
          <w:szCs w:val="24"/>
        </w:rPr>
        <w:t xml:space="preserve"> </w:t>
      </w:r>
    </w:p>
    <w:p w:rsidR="00381D3A" w:rsidRDefault="00381D3A" w:rsidP="0063593B">
      <w:pPr>
        <w:rPr>
          <w:rFonts w:ascii="Times New Roman" w:hAnsi="Times New Roman" w:cs="Times New Roman"/>
          <w:sz w:val="24"/>
          <w:szCs w:val="24"/>
        </w:rPr>
      </w:pPr>
    </w:p>
    <w:p w:rsidR="00381D3A" w:rsidRDefault="00381D3A" w:rsidP="0063593B">
      <w:pPr>
        <w:rPr>
          <w:rFonts w:ascii="Times New Roman" w:hAnsi="Times New Roman" w:cs="Times New Roman"/>
          <w:sz w:val="24"/>
          <w:szCs w:val="24"/>
        </w:rPr>
      </w:pPr>
      <w:r>
        <w:rPr>
          <w:rFonts w:ascii="Times New Roman" w:hAnsi="Times New Roman" w:cs="Times New Roman"/>
          <w:sz w:val="24"/>
          <w:szCs w:val="24"/>
        </w:rPr>
        <w:t xml:space="preserve">The fixed worksheets are followed by </w:t>
      </w:r>
      <w:r w:rsidR="009212E6">
        <w:rPr>
          <w:rFonts w:ascii="Times New Roman" w:hAnsi="Times New Roman" w:cs="Times New Roman"/>
          <w:sz w:val="24"/>
          <w:szCs w:val="24"/>
        </w:rPr>
        <w:t xml:space="preserve">the </w:t>
      </w:r>
      <w:r>
        <w:rPr>
          <w:rFonts w:ascii="Times New Roman" w:hAnsi="Times New Roman" w:cs="Times New Roman"/>
          <w:sz w:val="24"/>
          <w:szCs w:val="24"/>
        </w:rPr>
        <w:t>data entry worksheets, one sheet for each year labeled using the 4-digit year.</w:t>
      </w:r>
      <w:r w:rsidR="00F44890">
        <w:rPr>
          <w:rFonts w:ascii="Times New Roman" w:hAnsi="Times New Roman" w:cs="Times New Roman"/>
          <w:sz w:val="24"/>
          <w:szCs w:val="24"/>
        </w:rPr>
        <w:t xml:space="preserve">  These worksheets are unprotected</w:t>
      </w:r>
      <w:r w:rsidR="00CE6AE0">
        <w:rPr>
          <w:rFonts w:ascii="Times New Roman" w:hAnsi="Times New Roman" w:cs="Times New Roman"/>
          <w:sz w:val="24"/>
          <w:szCs w:val="24"/>
        </w:rPr>
        <w:t xml:space="preserve"> because they are fairly easily replicated</w:t>
      </w:r>
      <w:r w:rsidR="00F44890">
        <w:rPr>
          <w:rFonts w:ascii="Times New Roman" w:hAnsi="Times New Roman" w:cs="Times New Roman"/>
          <w:sz w:val="24"/>
          <w:szCs w:val="24"/>
        </w:rPr>
        <w:t xml:space="preserve"> but still contain formulas and formatting that should not be changed.  All cells highlighted in green contain formulas and special formatting.  Data entry should be done only in the white cells.</w:t>
      </w:r>
      <w:r w:rsidR="00CE4356">
        <w:rPr>
          <w:rFonts w:ascii="Times New Roman" w:hAnsi="Times New Roman" w:cs="Times New Roman"/>
          <w:sz w:val="24"/>
          <w:szCs w:val="24"/>
        </w:rPr>
        <w:t xml:space="preserve">  The worksheets for 2010-2013</w:t>
      </w:r>
      <w:r w:rsidR="00A11F30">
        <w:rPr>
          <w:rFonts w:ascii="Times New Roman" w:hAnsi="Times New Roman" w:cs="Times New Roman"/>
          <w:sz w:val="24"/>
          <w:szCs w:val="24"/>
        </w:rPr>
        <w:t xml:space="preserve"> were constructed by applying an adjustment factor to earlier worksheets in order to create a better set of test data for the calculator.  Every cell in these worksheets contain</w:t>
      </w:r>
      <w:r w:rsidR="00825FAD">
        <w:rPr>
          <w:rFonts w:ascii="Times New Roman" w:hAnsi="Times New Roman" w:cs="Times New Roman"/>
          <w:sz w:val="24"/>
          <w:szCs w:val="24"/>
        </w:rPr>
        <w:t>s</w:t>
      </w:r>
      <w:r w:rsidR="00A11F30">
        <w:rPr>
          <w:rFonts w:ascii="Times New Roman" w:hAnsi="Times New Roman" w:cs="Times New Roman"/>
          <w:sz w:val="24"/>
          <w:szCs w:val="24"/>
        </w:rPr>
        <w:t xml:space="preserve"> a formula but the white cells can be overwritten with real data.  Before overwr</w:t>
      </w:r>
      <w:r w:rsidR="00CE4356">
        <w:rPr>
          <w:rFonts w:ascii="Times New Roman" w:hAnsi="Times New Roman" w:cs="Times New Roman"/>
          <w:sz w:val="24"/>
          <w:szCs w:val="24"/>
        </w:rPr>
        <w:t>iting the cells in the last 2013</w:t>
      </w:r>
      <w:r w:rsidR="00A11F30">
        <w:rPr>
          <w:rFonts w:ascii="Times New Roman" w:hAnsi="Times New Roman" w:cs="Times New Roman"/>
          <w:sz w:val="24"/>
          <w:szCs w:val="24"/>
        </w:rPr>
        <w:t xml:space="preserve"> worksheet, a copy of</w:t>
      </w:r>
      <w:r w:rsidR="00CE4356">
        <w:rPr>
          <w:rFonts w:ascii="Times New Roman" w:hAnsi="Times New Roman" w:cs="Times New Roman"/>
          <w:sz w:val="24"/>
          <w:szCs w:val="24"/>
        </w:rPr>
        <w:t xml:space="preserve"> the worksheet should be made so the utility can</w:t>
      </w:r>
      <w:r w:rsidR="00EC74EC">
        <w:rPr>
          <w:rFonts w:ascii="Times New Roman" w:hAnsi="Times New Roman" w:cs="Times New Roman"/>
          <w:sz w:val="24"/>
          <w:szCs w:val="24"/>
        </w:rPr>
        <w:t xml:space="preserve"> preserve the formulas to</w:t>
      </w:r>
      <w:r w:rsidR="00A11F30">
        <w:rPr>
          <w:rFonts w:ascii="Times New Roman" w:hAnsi="Times New Roman" w:cs="Times New Roman"/>
          <w:sz w:val="24"/>
          <w:szCs w:val="24"/>
        </w:rPr>
        <w:t xml:space="preserve"> make projections for future years.</w:t>
      </w:r>
    </w:p>
    <w:p w:rsidR="00381D3A" w:rsidRDefault="00381D3A" w:rsidP="0063593B">
      <w:pPr>
        <w:rPr>
          <w:rFonts w:ascii="Times New Roman" w:hAnsi="Times New Roman" w:cs="Times New Roman"/>
          <w:sz w:val="24"/>
          <w:szCs w:val="24"/>
        </w:rPr>
      </w:pPr>
    </w:p>
    <w:p w:rsidR="0063593B" w:rsidRPr="0063593B" w:rsidRDefault="0063593B" w:rsidP="0063593B">
      <w:pPr>
        <w:rPr>
          <w:rFonts w:ascii="Times New Roman" w:hAnsi="Times New Roman" w:cs="Times New Roman"/>
          <w:b/>
          <w:sz w:val="24"/>
          <w:szCs w:val="24"/>
        </w:rPr>
      </w:pPr>
      <w:r w:rsidRPr="0063593B">
        <w:rPr>
          <w:rFonts w:ascii="Times New Roman" w:hAnsi="Times New Roman" w:cs="Times New Roman"/>
          <w:b/>
          <w:sz w:val="24"/>
          <w:szCs w:val="24"/>
        </w:rPr>
        <w:t>Implementation</w:t>
      </w:r>
    </w:p>
    <w:p w:rsidR="00E74C76" w:rsidRDefault="00E74C76" w:rsidP="0063593B">
      <w:pPr>
        <w:rPr>
          <w:rFonts w:ascii="Times New Roman" w:hAnsi="Times New Roman" w:cs="Times New Roman"/>
          <w:sz w:val="24"/>
          <w:szCs w:val="24"/>
        </w:rPr>
      </w:pPr>
    </w:p>
    <w:p w:rsidR="0063593B" w:rsidRPr="0063593B" w:rsidRDefault="005034DC" w:rsidP="0063593B">
      <w:pPr>
        <w:rPr>
          <w:rFonts w:ascii="Times New Roman" w:hAnsi="Times New Roman" w:cs="Times New Roman"/>
          <w:sz w:val="24"/>
          <w:szCs w:val="24"/>
        </w:rPr>
      </w:pPr>
      <w:r>
        <w:rPr>
          <w:rFonts w:ascii="Times New Roman" w:hAnsi="Times New Roman" w:cs="Times New Roman"/>
          <w:sz w:val="24"/>
          <w:szCs w:val="24"/>
        </w:rPr>
        <w:t>To utilize the Texas GPCD calculator</w:t>
      </w:r>
      <w:r w:rsidR="0063593B" w:rsidRPr="0063593B">
        <w:rPr>
          <w:rFonts w:ascii="Times New Roman" w:hAnsi="Times New Roman" w:cs="Times New Roman"/>
          <w:sz w:val="24"/>
          <w:szCs w:val="24"/>
        </w:rPr>
        <w:t>, the utility should do the following:</w:t>
      </w:r>
    </w:p>
    <w:p w:rsidR="007E736A" w:rsidRDefault="007E736A" w:rsidP="00E74C76">
      <w:pPr>
        <w:pStyle w:val="ListParagraph"/>
        <w:numPr>
          <w:ilvl w:val="0"/>
          <w:numId w:val="4"/>
        </w:numPr>
        <w:spacing w:before="120"/>
        <w:contextualSpacing w:val="0"/>
        <w:rPr>
          <w:rFonts w:ascii="Times New Roman" w:hAnsi="Times New Roman" w:cs="Times New Roman"/>
          <w:sz w:val="24"/>
          <w:szCs w:val="24"/>
        </w:rPr>
      </w:pPr>
      <w:r>
        <w:rPr>
          <w:rFonts w:ascii="Times New Roman" w:hAnsi="Times New Roman" w:cs="Times New Roman"/>
          <w:sz w:val="24"/>
          <w:szCs w:val="24"/>
        </w:rPr>
        <w:t>Enter the utility information in the “</w:t>
      </w:r>
      <w:r w:rsidRPr="00DF26B1">
        <w:rPr>
          <w:rFonts w:ascii="Times New Roman" w:hAnsi="Times New Roman" w:cs="Times New Roman"/>
          <w:sz w:val="24"/>
          <w:szCs w:val="24"/>
        </w:rPr>
        <w:t>Instructions and Notations</w:t>
      </w:r>
      <w:r>
        <w:rPr>
          <w:rFonts w:ascii="Times New Roman" w:hAnsi="Times New Roman" w:cs="Times New Roman"/>
          <w:sz w:val="24"/>
          <w:szCs w:val="24"/>
        </w:rPr>
        <w:t>” at the front of the workbook.</w:t>
      </w:r>
    </w:p>
    <w:p w:rsidR="007E736A" w:rsidRDefault="007E736A" w:rsidP="00E74C76">
      <w:pPr>
        <w:pStyle w:val="ListParagraph"/>
        <w:numPr>
          <w:ilvl w:val="0"/>
          <w:numId w:val="4"/>
        </w:numPr>
        <w:spacing w:before="120"/>
        <w:contextualSpacing w:val="0"/>
        <w:rPr>
          <w:rFonts w:ascii="Times New Roman" w:hAnsi="Times New Roman" w:cs="Times New Roman"/>
          <w:sz w:val="24"/>
          <w:szCs w:val="24"/>
        </w:rPr>
      </w:pPr>
      <w:r>
        <w:rPr>
          <w:rFonts w:ascii="Times New Roman" w:hAnsi="Times New Roman" w:cs="Times New Roman"/>
          <w:sz w:val="24"/>
          <w:szCs w:val="24"/>
        </w:rPr>
        <w:t>Collect and enter the population data in the “Census Data” worksheet</w:t>
      </w:r>
      <w:r w:rsidR="00A15634">
        <w:rPr>
          <w:rFonts w:ascii="Times New Roman" w:hAnsi="Times New Roman" w:cs="Times New Roman"/>
          <w:sz w:val="24"/>
          <w:szCs w:val="24"/>
        </w:rPr>
        <w:t xml:space="preserve"> in the white cells</w:t>
      </w:r>
      <w:r>
        <w:rPr>
          <w:rFonts w:ascii="Times New Roman" w:hAnsi="Times New Roman" w:cs="Times New Roman"/>
          <w:sz w:val="24"/>
          <w:szCs w:val="24"/>
        </w:rPr>
        <w:t>.</w:t>
      </w:r>
      <w:r w:rsidR="00862E07">
        <w:rPr>
          <w:rFonts w:ascii="Times New Roman" w:hAnsi="Times New Roman" w:cs="Times New Roman"/>
          <w:sz w:val="24"/>
          <w:szCs w:val="24"/>
        </w:rPr>
        <w:t xml:space="preserve">  The worksheet allows the utility to</w:t>
      </w:r>
      <w:r w:rsidR="00A15634">
        <w:rPr>
          <w:rFonts w:ascii="Times New Roman" w:hAnsi="Times New Roman" w:cs="Times New Roman"/>
          <w:sz w:val="24"/>
          <w:szCs w:val="24"/>
        </w:rPr>
        <w:t xml:space="preserve"> split the total population between the three types of residences and calculate a</w:t>
      </w:r>
      <w:r w:rsidR="00CE2E36">
        <w:rPr>
          <w:rFonts w:ascii="Times New Roman" w:hAnsi="Times New Roman" w:cs="Times New Roman"/>
          <w:sz w:val="24"/>
          <w:szCs w:val="24"/>
        </w:rPr>
        <w:t>n</w:t>
      </w:r>
      <w:r w:rsidR="00A15634">
        <w:rPr>
          <w:rFonts w:ascii="Times New Roman" w:hAnsi="Times New Roman" w:cs="Times New Roman"/>
          <w:sz w:val="24"/>
          <w:szCs w:val="24"/>
        </w:rPr>
        <w:t xml:space="preserve"> occupancy rate for each in the green highlighted cells at the bottom of the sheet.  Once an occupancy level is determined based on the census data, that occupancy level will be applied for each meter added or subtracted into the future to make population adjustments.  When new census data become available that data will be used to adjust the occupancy levels.  If a utility does not have the information to split single-family and multi-family population and connections then a s</w:t>
      </w:r>
      <w:r w:rsidR="00461E46">
        <w:rPr>
          <w:rFonts w:ascii="Times New Roman" w:hAnsi="Times New Roman" w:cs="Times New Roman"/>
          <w:sz w:val="24"/>
          <w:szCs w:val="24"/>
        </w:rPr>
        <w:t>ingle occupancy level</w:t>
      </w:r>
      <w:r w:rsidR="0022250C">
        <w:rPr>
          <w:rFonts w:ascii="Times New Roman" w:hAnsi="Times New Roman" w:cs="Times New Roman"/>
          <w:sz w:val="24"/>
          <w:szCs w:val="24"/>
        </w:rPr>
        <w:t xml:space="preserve"> will be applied to both single-</w:t>
      </w:r>
      <w:r w:rsidR="00461E46">
        <w:rPr>
          <w:rFonts w:ascii="Times New Roman" w:hAnsi="Times New Roman" w:cs="Times New Roman"/>
          <w:sz w:val="24"/>
          <w:szCs w:val="24"/>
        </w:rPr>
        <w:t xml:space="preserve">family and multi-family households.  </w:t>
      </w:r>
      <w:r w:rsidR="00862E07">
        <w:rPr>
          <w:rFonts w:ascii="Times New Roman" w:hAnsi="Times New Roman" w:cs="Times New Roman"/>
          <w:sz w:val="24"/>
          <w:szCs w:val="24"/>
        </w:rPr>
        <w:t>Starting in 2010, the data sheets contain a purple selection box</w:t>
      </w:r>
      <w:r w:rsidR="00CE2E36">
        <w:rPr>
          <w:rFonts w:ascii="Times New Roman" w:hAnsi="Times New Roman" w:cs="Times New Roman"/>
          <w:sz w:val="24"/>
          <w:szCs w:val="24"/>
        </w:rPr>
        <w:t xml:space="preserve"> at the top</w:t>
      </w:r>
      <w:r w:rsidR="00862E07">
        <w:rPr>
          <w:rFonts w:ascii="Times New Roman" w:hAnsi="Times New Roman" w:cs="Times New Roman"/>
          <w:sz w:val="24"/>
          <w:szCs w:val="24"/>
        </w:rPr>
        <w:t xml:space="preserve"> that allows the utility to elect to use separate SFR and MFR occupancy ratios or use the “average household size” </w:t>
      </w:r>
      <w:r w:rsidR="00CE2E36">
        <w:rPr>
          <w:rFonts w:ascii="Times New Roman" w:hAnsi="Times New Roman" w:cs="Times New Roman"/>
          <w:sz w:val="24"/>
          <w:szCs w:val="24"/>
        </w:rPr>
        <w:t xml:space="preserve">from the Census tables </w:t>
      </w:r>
      <w:r w:rsidR="00862E07">
        <w:rPr>
          <w:rFonts w:ascii="Times New Roman" w:hAnsi="Times New Roman" w:cs="Times New Roman"/>
          <w:sz w:val="24"/>
          <w:szCs w:val="24"/>
        </w:rPr>
        <w:t xml:space="preserve">for all private residences.  </w:t>
      </w:r>
      <w:r w:rsidR="00461E46">
        <w:rPr>
          <w:rFonts w:ascii="Times New Roman" w:hAnsi="Times New Roman" w:cs="Times New Roman"/>
          <w:sz w:val="24"/>
          <w:szCs w:val="24"/>
        </w:rPr>
        <w:t>The census data does provide the population for group quarters which are called institutional in the Texas GPCD calculator.</w:t>
      </w:r>
    </w:p>
    <w:p w:rsidR="0063593B" w:rsidRPr="00E74C76" w:rsidRDefault="007E736A" w:rsidP="00E74C76">
      <w:pPr>
        <w:pStyle w:val="ListParagraph"/>
        <w:numPr>
          <w:ilvl w:val="0"/>
          <w:numId w:val="4"/>
        </w:numPr>
        <w:spacing w:before="120"/>
        <w:contextualSpacing w:val="0"/>
        <w:rPr>
          <w:rFonts w:ascii="Times New Roman" w:hAnsi="Times New Roman" w:cs="Times New Roman"/>
          <w:sz w:val="24"/>
          <w:szCs w:val="24"/>
        </w:rPr>
      </w:pPr>
      <w:r>
        <w:rPr>
          <w:rFonts w:ascii="Times New Roman" w:hAnsi="Times New Roman" w:cs="Times New Roman"/>
          <w:sz w:val="24"/>
          <w:szCs w:val="24"/>
        </w:rPr>
        <w:t>Collect the data and populate</w:t>
      </w:r>
      <w:r w:rsidR="005034DC" w:rsidRPr="00E74C76">
        <w:rPr>
          <w:rFonts w:ascii="Times New Roman" w:hAnsi="Times New Roman" w:cs="Times New Roman"/>
          <w:sz w:val="24"/>
          <w:szCs w:val="24"/>
        </w:rPr>
        <w:t xml:space="preserve"> a worksheet for each year that the utility wants to consider.  </w:t>
      </w:r>
      <w:r>
        <w:rPr>
          <w:rFonts w:ascii="Times New Roman" w:hAnsi="Times New Roman" w:cs="Times New Roman"/>
          <w:sz w:val="24"/>
          <w:szCs w:val="24"/>
        </w:rPr>
        <w:t xml:space="preserve">The current copy of the GPCD calculator has annual data sheets from 2001 to 2011.  Any of these sheets can be populated with a utilities’ data.  For years with no data simply delete the worksheet for that year.  For additional years, new worksheets can be added as explained in the “Adding a Year” worksheet.  </w:t>
      </w:r>
      <w:r w:rsidR="005034DC" w:rsidRPr="00E74C76">
        <w:rPr>
          <w:rFonts w:ascii="Times New Roman" w:hAnsi="Times New Roman" w:cs="Times New Roman"/>
          <w:sz w:val="24"/>
          <w:szCs w:val="24"/>
        </w:rPr>
        <w:t>There is no limit to the number of years that can be captured</w:t>
      </w:r>
      <w:r>
        <w:rPr>
          <w:rFonts w:ascii="Times New Roman" w:hAnsi="Times New Roman" w:cs="Times New Roman"/>
          <w:sz w:val="24"/>
          <w:szCs w:val="24"/>
        </w:rPr>
        <w:t xml:space="preserve"> and archived</w:t>
      </w:r>
      <w:r w:rsidR="005034DC" w:rsidRPr="00E74C76">
        <w:rPr>
          <w:rFonts w:ascii="Times New Roman" w:hAnsi="Times New Roman" w:cs="Times New Roman"/>
          <w:sz w:val="24"/>
          <w:szCs w:val="24"/>
        </w:rPr>
        <w:t xml:space="preserve"> in the workbook.  The reports are built to show a maximum of seven years but the </w:t>
      </w:r>
      <w:r w:rsidR="00E74C76" w:rsidRPr="00E74C76">
        <w:rPr>
          <w:rFonts w:ascii="Times New Roman" w:hAnsi="Times New Roman" w:cs="Times New Roman"/>
          <w:sz w:val="24"/>
          <w:szCs w:val="24"/>
        </w:rPr>
        <w:t xml:space="preserve">report years can be easily changed by changing the latest report year </w:t>
      </w:r>
      <w:r w:rsidR="00380893">
        <w:rPr>
          <w:rFonts w:ascii="Times New Roman" w:hAnsi="Times New Roman" w:cs="Times New Roman"/>
          <w:sz w:val="24"/>
          <w:szCs w:val="24"/>
        </w:rPr>
        <w:t xml:space="preserve">in cell E31 </w:t>
      </w:r>
      <w:r w:rsidR="00E74C76" w:rsidRPr="00E74C76">
        <w:rPr>
          <w:rFonts w:ascii="Times New Roman" w:hAnsi="Times New Roman" w:cs="Times New Roman"/>
          <w:sz w:val="24"/>
          <w:szCs w:val="24"/>
        </w:rPr>
        <w:t>on the first “Instructions and Notations” worksheet.</w:t>
      </w:r>
      <w:r w:rsidR="002E64BA">
        <w:rPr>
          <w:rFonts w:ascii="Times New Roman" w:hAnsi="Times New Roman" w:cs="Times New Roman"/>
          <w:sz w:val="24"/>
          <w:szCs w:val="24"/>
        </w:rPr>
        <w:t xml:space="preserve">  The utility must decide whether to collect data by month or by year and which of the 8 water use sectors</w:t>
      </w:r>
      <w:r w:rsidR="00862E07">
        <w:rPr>
          <w:rFonts w:ascii="Times New Roman" w:hAnsi="Times New Roman" w:cs="Times New Roman"/>
          <w:sz w:val="24"/>
          <w:szCs w:val="24"/>
        </w:rPr>
        <w:t xml:space="preserve"> they want to</w:t>
      </w:r>
      <w:r w:rsidR="002E64BA">
        <w:rPr>
          <w:rFonts w:ascii="Times New Roman" w:hAnsi="Times New Roman" w:cs="Times New Roman"/>
          <w:sz w:val="24"/>
          <w:szCs w:val="24"/>
        </w:rPr>
        <w:t xml:space="preserve"> use.  Yearly data can be entered for some years and monthly data for others.</w:t>
      </w:r>
      <w:r w:rsidR="00825FAD">
        <w:rPr>
          <w:rFonts w:ascii="Times New Roman" w:hAnsi="Times New Roman" w:cs="Times New Roman"/>
          <w:sz w:val="24"/>
          <w:szCs w:val="24"/>
        </w:rPr>
        <w:t xml:space="preserve">  If yearly data is entered in column D, that data will be used and any monthly data will be ignored.</w:t>
      </w:r>
      <w:r w:rsidR="00087B15">
        <w:rPr>
          <w:rFonts w:ascii="Times New Roman" w:hAnsi="Times New Roman" w:cs="Times New Roman"/>
          <w:sz w:val="24"/>
          <w:szCs w:val="24"/>
        </w:rPr>
        <w:t xml:space="preserve">  The workbook currently has “annual only” data in years 2001-2004,</w:t>
      </w:r>
      <w:r w:rsidR="00EC74EC">
        <w:rPr>
          <w:rFonts w:ascii="Times New Roman" w:hAnsi="Times New Roman" w:cs="Times New Roman"/>
          <w:sz w:val="24"/>
          <w:szCs w:val="24"/>
        </w:rPr>
        <w:t xml:space="preserve"> monthly data in years 2005-2009</w:t>
      </w:r>
      <w:r w:rsidR="00087B15">
        <w:rPr>
          <w:rFonts w:ascii="Times New Roman" w:hAnsi="Times New Roman" w:cs="Times New Roman"/>
          <w:sz w:val="24"/>
          <w:szCs w:val="24"/>
        </w:rPr>
        <w:t>, then extrapolated d</w:t>
      </w:r>
      <w:r w:rsidR="00EC74EC">
        <w:rPr>
          <w:rFonts w:ascii="Times New Roman" w:hAnsi="Times New Roman" w:cs="Times New Roman"/>
          <w:sz w:val="24"/>
          <w:szCs w:val="24"/>
        </w:rPr>
        <w:t>ata in years 2010-2013</w:t>
      </w:r>
      <w:r w:rsidR="00087B15">
        <w:rPr>
          <w:rFonts w:ascii="Times New Roman" w:hAnsi="Times New Roman" w:cs="Times New Roman"/>
          <w:sz w:val="24"/>
          <w:szCs w:val="24"/>
        </w:rPr>
        <w:t>.</w:t>
      </w:r>
    </w:p>
    <w:p w:rsidR="00E74C76" w:rsidRPr="00E74C76" w:rsidRDefault="00E74C76" w:rsidP="00E74C76">
      <w:pPr>
        <w:pStyle w:val="ListParagraph"/>
        <w:numPr>
          <w:ilvl w:val="0"/>
          <w:numId w:val="4"/>
        </w:numPr>
        <w:spacing w:before="120"/>
        <w:contextualSpacing w:val="0"/>
        <w:rPr>
          <w:rFonts w:ascii="Times New Roman" w:hAnsi="Times New Roman" w:cs="Times New Roman"/>
          <w:sz w:val="24"/>
          <w:szCs w:val="24"/>
        </w:rPr>
      </w:pPr>
      <w:r w:rsidRPr="00E74C76">
        <w:rPr>
          <w:rFonts w:ascii="Times New Roman" w:hAnsi="Times New Roman" w:cs="Times New Roman"/>
          <w:sz w:val="24"/>
          <w:szCs w:val="24"/>
        </w:rPr>
        <w:t>Review data and reports to confirm that the information has been correctly entered and is being displayed correctly.</w:t>
      </w:r>
    </w:p>
    <w:p w:rsidR="00E74C76" w:rsidRDefault="00E74C76" w:rsidP="00E74C76">
      <w:pPr>
        <w:pStyle w:val="ListParagraph"/>
        <w:numPr>
          <w:ilvl w:val="0"/>
          <w:numId w:val="4"/>
        </w:numPr>
        <w:spacing w:before="120"/>
        <w:contextualSpacing w:val="0"/>
        <w:rPr>
          <w:rFonts w:ascii="Times New Roman" w:hAnsi="Times New Roman" w:cs="Times New Roman"/>
          <w:sz w:val="24"/>
          <w:szCs w:val="24"/>
        </w:rPr>
      </w:pPr>
      <w:r w:rsidRPr="00E74C76">
        <w:rPr>
          <w:rFonts w:ascii="Times New Roman" w:hAnsi="Times New Roman" w:cs="Times New Roman"/>
          <w:sz w:val="24"/>
          <w:szCs w:val="24"/>
        </w:rPr>
        <w:t xml:space="preserve">Each year a new data worksheet can be added by following the instructions in the worksheet titled “Adding a Year”.  Data entry is minimized by copying the prior year data then </w:t>
      </w:r>
      <w:r w:rsidR="004107B1">
        <w:rPr>
          <w:rFonts w:ascii="Times New Roman" w:hAnsi="Times New Roman" w:cs="Times New Roman"/>
          <w:sz w:val="24"/>
          <w:szCs w:val="24"/>
        </w:rPr>
        <w:t>adjust</w:t>
      </w:r>
      <w:r>
        <w:rPr>
          <w:rFonts w:ascii="Times New Roman" w:hAnsi="Times New Roman" w:cs="Times New Roman"/>
          <w:sz w:val="24"/>
          <w:szCs w:val="24"/>
        </w:rPr>
        <w:t xml:space="preserve">ing the data for the </w:t>
      </w:r>
      <w:proofErr w:type="gramStart"/>
      <w:r>
        <w:rPr>
          <w:rFonts w:ascii="Times New Roman" w:hAnsi="Times New Roman" w:cs="Times New Roman"/>
          <w:sz w:val="24"/>
          <w:szCs w:val="24"/>
        </w:rPr>
        <w:t xml:space="preserve">new </w:t>
      </w:r>
      <w:r w:rsidRPr="00E74C76">
        <w:rPr>
          <w:rFonts w:ascii="Times New Roman" w:hAnsi="Times New Roman" w:cs="Times New Roman"/>
          <w:sz w:val="24"/>
          <w:szCs w:val="24"/>
        </w:rPr>
        <w:t>year</w:t>
      </w:r>
      <w:proofErr w:type="gramEnd"/>
      <w:r w:rsidRPr="00E74C76">
        <w:rPr>
          <w:rFonts w:ascii="Times New Roman" w:hAnsi="Times New Roman" w:cs="Times New Roman"/>
          <w:sz w:val="24"/>
          <w:szCs w:val="24"/>
        </w:rPr>
        <w:t>.  This allows the user to quickly identify any suspect data that is significantly different from the year before.</w:t>
      </w:r>
    </w:p>
    <w:p w:rsidR="004E1F18" w:rsidRDefault="004E1F18" w:rsidP="00E74C76">
      <w:pPr>
        <w:pStyle w:val="ListParagraph"/>
        <w:numPr>
          <w:ilvl w:val="0"/>
          <w:numId w:val="4"/>
        </w:numPr>
        <w:spacing w:before="120"/>
        <w:contextualSpacing w:val="0"/>
        <w:rPr>
          <w:rFonts w:ascii="Times New Roman" w:hAnsi="Times New Roman" w:cs="Times New Roman"/>
          <w:sz w:val="24"/>
          <w:szCs w:val="24"/>
        </w:rPr>
      </w:pPr>
      <w:r>
        <w:rPr>
          <w:rFonts w:ascii="Times New Roman" w:hAnsi="Times New Roman" w:cs="Times New Roman"/>
          <w:sz w:val="24"/>
          <w:szCs w:val="24"/>
        </w:rPr>
        <w:t>Add any utility specific worksheets (e.g. future year forecast data) that can be used to generate reports or other conservation information that the utility would like to have making use of the historic data that is contained in the workbook.</w:t>
      </w:r>
    </w:p>
    <w:p w:rsidR="004E1F18" w:rsidRPr="00E74C76" w:rsidRDefault="00DD7DBE" w:rsidP="00E74C76">
      <w:pPr>
        <w:pStyle w:val="ListParagraph"/>
        <w:numPr>
          <w:ilvl w:val="0"/>
          <w:numId w:val="4"/>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Contact the TWDB at </w:t>
      </w:r>
      <w:hyperlink r:id="rId9" w:history="1">
        <w:r w:rsidRPr="007078DB">
          <w:rPr>
            <w:rStyle w:val="Hyperlink"/>
            <w:rFonts w:ascii="Times New Roman" w:hAnsi="Times New Roman" w:cs="Times New Roman"/>
            <w:sz w:val="24"/>
            <w:szCs w:val="24"/>
          </w:rPr>
          <w:t>WCAC@twdb.texas.gov</w:t>
        </w:r>
      </w:hyperlink>
      <w:r>
        <w:rPr>
          <w:rFonts w:ascii="Times New Roman" w:hAnsi="Times New Roman" w:cs="Times New Roman"/>
          <w:sz w:val="24"/>
          <w:szCs w:val="24"/>
        </w:rPr>
        <w:t xml:space="preserve"> if any help is needed in using the workbook or with any suggestions for improving it.</w:t>
      </w:r>
    </w:p>
    <w:p w:rsidR="00E74C76" w:rsidRPr="0063593B" w:rsidRDefault="00E74C76" w:rsidP="0063593B">
      <w:pPr>
        <w:rPr>
          <w:rFonts w:ascii="Times New Roman" w:hAnsi="Times New Roman" w:cs="Times New Roman"/>
          <w:sz w:val="24"/>
          <w:szCs w:val="24"/>
        </w:rPr>
      </w:pPr>
    </w:p>
    <w:p w:rsidR="0063593B" w:rsidRPr="0063593B" w:rsidRDefault="0063593B" w:rsidP="0063593B">
      <w:pPr>
        <w:rPr>
          <w:rFonts w:ascii="Times New Roman" w:hAnsi="Times New Roman" w:cs="Times New Roman"/>
          <w:b/>
          <w:sz w:val="24"/>
          <w:szCs w:val="24"/>
        </w:rPr>
      </w:pPr>
      <w:r w:rsidRPr="0063593B">
        <w:rPr>
          <w:rFonts w:ascii="Times New Roman" w:hAnsi="Times New Roman" w:cs="Times New Roman"/>
          <w:b/>
          <w:sz w:val="24"/>
          <w:szCs w:val="24"/>
        </w:rPr>
        <w:t>Schedule</w:t>
      </w:r>
    </w:p>
    <w:p w:rsidR="0063593B" w:rsidRDefault="0063593B" w:rsidP="0063593B">
      <w:pPr>
        <w:rPr>
          <w:rFonts w:ascii="Times New Roman" w:hAnsi="Times New Roman" w:cs="Times New Roman"/>
          <w:sz w:val="24"/>
          <w:szCs w:val="24"/>
        </w:rPr>
      </w:pPr>
    </w:p>
    <w:p w:rsidR="002E64BA" w:rsidRDefault="002E64BA" w:rsidP="0063593B">
      <w:pPr>
        <w:rPr>
          <w:rFonts w:ascii="Times New Roman" w:hAnsi="Times New Roman" w:cs="Times New Roman"/>
          <w:sz w:val="24"/>
          <w:szCs w:val="24"/>
        </w:rPr>
      </w:pPr>
      <w:r>
        <w:rPr>
          <w:rFonts w:ascii="Times New Roman" w:hAnsi="Times New Roman" w:cs="Times New Roman"/>
          <w:sz w:val="24"/>
          <w:szCs w:val="24"/>
        </w:rPr>
        <w:t xml:space="preserve">Successful monitoring of water conservation is totally dependent on having consistent collection of water use metrics and determination of water conservation results over time using such measures as GPCD.  Those utilities that have limited data available should seriously consider developing a strategy to be able to capture </w:t>
      </w:r>
      <w:r w:rsidR="00576C80">
        <w:rPr>
          <w:rFonts w:ascii="Times New Roman" w:hAnsi="Times New Roman" w:cs="Times New Roman"/>
          <w:sz w:val="24"/>
          <w:szCs w:val="24"/>
        </w:rPr>
        <w:t xml:space="preserve">the number of connections and water use for all eight water use sectors included in the workbook.  Having sector metrics will provide the information that will show the true effect of a utilities </w:t>
      </w:r>
      <w:r w:rsidR="00380893">
        <w:rPr>
          <w:rFonts w:ascii="Times New Roman" w:hAnsi="Times New Roman" w:cs="Times New Roman"/>
          <w:sz w:val="24"/>
          <w:szCs w:val="24"/>
        </w:rPr>
        <w:t>water conservation program</w:t>
      </w:r>
      <w:r w:rsidR="00576C80">
        <w:rPr>
          <w:rFonts w:ascii="Times New Roman" w:hAnsi="Times New Roman" w:cs="Times New Roman"/>
          <w:sz w:val="24"/>
          <w:szCs w:val="24"/>
        </w:rPr>
        <w:t>.</w:t>
      </w:r>
    </w:p>
    <w:p w:rsidR="002E64BA" w:rsidRDefault="002E64BA" w:rsidP="0063593B">
      <w:pPr>
        <w:rPr>
          <w:rFonts w:ascii="Times New Roman" w:hAnsi="Times New Roman" w:cs="Times New Roman"/>
          <w:sz w:val="24"/>
          <w:szCs w:val="24"/>
        </w:rPr>
      </w:pPr>
    </w:p>
    <w:p w:rsidR="0063593B" w:rsidRPr="0063593B" w:rsidRDefault="0063593B" w:rsidP="0063593B">
      <w:pPr>
        <w:rPr>
          <w:rFonts w:ascii="Times New Roman" w:hAnsi="Times New Roman" w:cs="Times New Roman"/>
          <w:b/>
          <w:sz w:val="24"/>
          <w:szCs w:val="24"/>
        </w:rPr>
      </w:pPr>
      <w:r w:rsidRPr="0063593B">
        <w:rPr>
          <w:rFonts w:ascii="Times New Roman" w:hAnsi="Times New Roman" w:cs="Times New Roman"/>
          <w:b/>
          <w:sz w:val="24"/>
          <w:szCs w:val="24"/>
        </w:rPr>
        <w:t>Scope</w:t>
      </w:r>
    </w:p>
    <w:p w:rsidR="00883583" w:rsidRDefault="00883583" w:rsidP="0063593B">
      <w:pPr>
        <w:rPr>
          <w:rFonts w:ascii="Times New Roman" w:hAnsi="Times New Roman" w:cs="Times New Roman"/>
          <w:sz w:val="24"/>
          <w:szCs w:val="24"/>
        </w:rPr>
      </w:pPr>
    </w:p>
    <w:p w:rsidR="0063593B" w:rsidRPr="0063593B" w:rsidRDefault="00883583" w:rsidP="0063593B">
      <w:pPr>
        <w:rPr>
          <w:rFonts w:ascii="Times New Roman" w:hAnsi="Times New Roman" w:cs="Times New Roman"/>
          <w:sz w:val="24"/>
          <w:szCs w:val="24"/>
        </w:rPr>
      </w:pPr>
      <w:r>
        <w:rPr>
          <w:rFonts w:ascii="Times New Roman" w:hAnsi="Times New Roman" w:cs="Times New Roman"/>
          <w:sz w:val="24"/>
          <w:szCs w:val="24"/>
        </w:rPr>
        <w:t>This BMP provides an outline for how a utility can categorize their meters and collect the data so that a better understanding of water uses and seasonal fluctuations can serve to identify the greatest opportunity for water savings.</w:t>
      </w:r>
    </w:p>
    <w:p w:rsidR="00FB3A1D" w:rsidRDefault="00FB3A1D">
      <w:pPr>
        <w:rPr>
          <w:rFonts w:ascii="Times New Roman" w:hAnsi="Times New Roman" w:cs="Times New Roman"/>
          <w:b/>
          <w:sz w:val="24"/>
          <w:szCs w:val="24"/>
        </w:rPr>
      </w:pPr>
    </w:p>
    <w:p w:rsidR="00FB3A1D" w:rsidRPr="0063593B" w:rsidRDefault="00FB3A1D" w:rsidP="00FB3A1D">
      <w:pPr>
        <w:rPr>
          <w:rFonts w:ascii="Times New Roman" w:hAnsi="Times New Roman" w:cs="Times New Roman"/>
          <w:b/>
          <w:sz w:val="24"/>
          <w:szCs w:val="24"/>
        </w:rPr>
      </w:pPr>
      <w:r>
        <w:rPr>
          <w:rFonts w:ascii="Times New Roman" w:hAnsi="Times New Roman" w:cs="Times New Roman"/>
          <w:b/>
          <w:sz w:val="24"/>
          <w:szCs w:val="24"/>
        </w:rPr>
        <w:t>Documentation</w:t>
      </w:r>
    </w:p>
    <w:p w:rsidR="00FB3A1D" w:rsidRDefault="00FB3A1D" w:rsidP="0063593B">
      <w:pPr>
        <w:rPr>
          <w:rFonts w:ascii="Times New Roman" w:hAnsi="Times New Roman" w:cs="Times New Roman"/>
          <w:sz w:val="24"/>
          <w:szCs w:val="24"/>
        </w:rPr>
      </w:pPr>
    </w:p>
    <w:p w:rsidR="00FB3A1D" w:rsidRDefault="00FB3A1D" w:rsidP="0063593B">
      <w:pPr>
        <w:rPr>
          <w:rFonts w:ascii="Times New Roman" w:hAnsi="Times New Roman" w:cs="Times New Roman"/>
          <w:sz w:val="24"/>
          <w:szCs w:val="24"/>
        </w:rPr>
      </w:pPr>
      <w:r>
        <w:rPr>
          <w:rFonts w:ascii="Times New Roman" w:hAnsi="Times New Roman" w:cs="Times New Roman"/>
          <w:sz w:val="24"/>
          <w:szCs w:val="24"/>
        </w:rPr>
        <w:t>Most of the documentation and collection of data is contained within the workbook.  As with any digital information, backup copies should be retained.  Also, the yearly data worksheets have a space for comment at the top of the page.  The space is not limited so all pertinent information that a utility wants to remember about the data collected for that year can be enter and preserved along with the data.  Should the utility want to use the data from one or more years in other workbooks, the yearly worksheet(s) can be easily copied to another workbook and the comments will copy with the data.</w:t>
      </w:r>
    </w:p>
    <w:p w:rsidR="00FB3A1D" w:rsidRDefault="00FB3A1D" w:rsidP="0063593B">
      <w:pPr>
        <w:rPr>
          <w:rFonts w:ascii="Times New Roman" w:hAnsi="Times New Roman" w:cs="Times New Roman"/>
          <w:sz w:val="24"/>
          <w:szCs w:val="24"/>
        </w:rPr>
      </w:pPr>
    </w:p>
    <w:p w:rsidR="0063593B" w:rsidRPr="0063593B" w:rsidRDefault="0063593B" w:rsidP="0063593B">
      <w:pPr>
        <w:rPr>
          <w:rFonts w:ascii="Times New Roman" w:hAnsi="Times New Roman" w:cs="Times New Roman"/>
          <w:b/>
          <w:sz w:val="24"/>
          <w:szCs w:val="24"/>
        </w:rPr>
      </w:pPr>
      <w:r w:rsidRPr="0063593B">
        <w:rPr>
          <w:rFonts w:ascii="Times New Roman" w:hAnsi="Times New Roman" w:cs="Times New Roman"/>
          <w:b/>
          <w:sz w:val="24"/>
          <w:szCs w:val="24"/>
        </w:rPr>
        <w:t>Determination of Water Savings</w:t>
      </w:r>
    </w:p>
    <w:p w:rsidR="00FB3A1D" w:rsidRDefault="00FB3A1D" w:rsidP="006F694F">
      <w:pPr>
        <w:rPr>
          <w:rFonts w:ascii="Times New Roman" w:hAnsi="Times New Roman" w:cs="Times New Roman"/>
          <w:sz w:val="24"/>
          <w:szCs w:val="24"/>
        </w:rPr>
      </w:pPr>
    </w:p>
    <w:p w:rsidR="00A12FA6" w:rsidRDefault="0063593B" w:rsidP="006F694F">
      <w:pPr>
        <w:rPr>
          <w:rFonts w:ascii="Times New Roman" w:hAnsi="Times New Roman" w:cs="Times New Roman"/>
          <w:sz w:val="24"/>
          <w:szCs w:val="24"/>
        </w:rPr>
      </w:pPr>
      <w:r w:rsidRPr="0063593B">
        <w:rPr>
          <w:rFonts w:ascii="Times New Roman" w:hAnsi="Times New Roman" w:cs="Times New Roman"/>
          <w:sz w:val="24"/>
          <w:szCs w:val="24"/>
        </w:rPr>
        <w:t xml:space="preserve">Every year the utility should estimate its </w:t>
      </w:r>
      <w:r w:rsidR="00380893">
        <w:rPr>
          <w:rFonts w:ascii="Times New Roman" w:hAnsi="Times New Roman" w:cs="Times New Roman"/>
          <w:sz w:val="24"/>
          <w:szCs w:val="24"/>
        </w:rPr>
        <w:t>annual water savings</w:t>
      </w:r>
      <w:r w:rsidRPr="0063593B">
        <w:rPr>
          <w:rFonts w:ascii="Times New Roman" w:hAnsi="Times New Roman" w:cs="Times New Roman"/>
          <w:sz w:val="24"/>
          <w:szCs w:val="24"/>
        </w:rPr>
        <w:t>. Savings can be</w:t>
      </w:r>
      <w:r w:rsidR="006F694F">
        <w:rPr>
          <w:rFonts w:ascii="Times New Roman" w:hAnsi="Times New Roman" w:cs="Times New Roman"/>
          <w:sz w:val="24"/>
          <w:szCs w:val="24"/>
        </w:rPr>
        <w:t xml:space="preserve"> </w:t>
      </w:r>
      <w:r w:rsidRPr="0063593B">
        <w:rPr>
          <w:rFonts w:ascii="Times New Roman" w:hAnsi="Times New Roman" w:cs="Times New Roman"/>
          <w:sz w:val="24"/>
          <w:szCs w:val="24"/>
        </w:rPr>
        <w:t xml:space="preserve">estimated </w:t>
      </w:r>
      <w:r w:rsidR="006F694F">
        <w:rPr>
          <w:rFonts w:ascii="Times New Roman" w:hAnsi="Times New Roman" w:cs="Times New Roman"/>
          <w:sz w:val="24"/>
          <w:szCs w:val="24"/>
        </w:rPr>
        <w:t xml:space="preserve">based on a GPCD calculation that has been adjusted for population changes that are based on the changes in customer connections.  </w:t>
      </w:r>
      <w:r w:rsidR="00380893">
        <w:rPr>
          <w:rFonts w:ascii="Times New Roman" w:hAnsi="Times New Roman" w:cs="Times New Roman"/>
          <w:sz w:val="24"/>
          <w:szCs w:val="24"/>
        </w:rPr>
        <w:t xml:space="preserve">A forecast for future years can be easily created by adding a new worksheet for a future year and populating that data based on the utilities’ water conservation goals and targets.  This can be done by entering the desired population and water volume data or, to make it even </w:t>
      </w:r>
      <w:proofErr w:type="gramStart"/>
      <w:r w:rsidR="00380893">
        <w:rPr>
          <w:rFonts w:ascii="Times New Roman" w:hAnsi="Times New Roman" w:cs="Times New Roman"/>
          <w:sz w:val="24"/>
          <w:szCs w:val="24"/>
        </w:rPr>
        <w:t>e</w:t>
      </w:r>
      <w:r w:rsidR="007F63C6">
        <w:rPr>
          <w:rFonts w:ascii="Times New Roman" w:hAnsi="Times New Roman" w:cs="Times New Roman"/>
          <w:sz w:val="24"/>
          <w:szCs w:val="24"/>
        </w:rPr>
        <w:t>asier,</w:t>
      </w:r>
      <w:proofErr w:type="gramEnd"/>
      <w:r w:rsidR="00EC74EC">
        <w:rPr>
          <w:rFonts w:ascii="Times New Roman" w:hAnsi="Times New Roman" w:cs="Times New Roman"/>
          <w:sz w:val="24"/>
          <w:szCs w:val="24"/>
        </w:rPr>
        <w:t xml:space="preserve"> the worksheets starting in 2010</w:t>
      </w:r>
      <w:r w:rsidR="00380893">
        <w:rPr>
          <w:rFonts w:ascii="Times New Roman" w:hAnsi="Times New Roman" w:cs="Times New Roman"/>
          <w:sz w:val="24"/>
          <w:szCs w:val="24"/>
        </w:rPr>
        <w:t xml:space="preserve"> have been set up with adjustment factors for the number of connections and water volumes in cells K1 and K2 respectively.  </w:t>
      </w:r>
      <w:r w:rsidR="00011DE4">
        <w:rPr>
          <w:rFonts w:ascii="Times New Roman" w:hAnsi="Times New Roman" w:cs="Times New Roman"/>
          <w:sz w:val="24"/>
          <w:szCs w:val="24"/>
        </w:rPr>
        <w:t>These factors are applied to the connections and volumes on</w:t>
      </w:r>
      <w:r w:rsidR="007F63C6">
        <w:rPr>
          <w:rFonts w:ascii="Times New Roman" w:hAnsi="Times New Roman" w:cs="Times New Roman"/>
          <w:sz w:val="24"/>
          <w:szCs w:val="24"/>
        </w:rPr>
        <w:t xml:space="preserve"> the sheet identified in cells M1 and M</w:t>
      </w:r>
      <w:r w:rsidR="00011DE4">
        <w:rPr>
          <w:rFonts w:ascii="Times New Roman" w:hAnsi="Times New Roman" w:cs="Times New Roman"/>
          <w:sz w:val="24"/>
          <w:szCs w:val="24"/>
        </w:rPr>
        <w:t>2 respectively to quic</w:t>
      </w:r>
      <w:r w:rsidR="00A12FA6">
        <w:rPr>
          <w:rFonts w:ascii="Times New Roman" w:hAnsi="Times New Roman" w:cs="Times New Roman"/>
          <w:sz w:val="24"/>
          <w:szCs w:val="24"/>
        </w:rPr>
        <w:t>k</w:t>
      </w:r>
      <w:r w:rsidR="00011DE4">
        <w:rPr>
          <w:rFonts w:ascii="Times New Roman" w:hAnsi="Times New Roman" w:cs="Times New Roman"/>
          <w:sz w:val="24"/>
          <w:szCs w:val="24"/>
        </w:rPr>
        <w:t xml:space="preserve">ly populate the new sheet.  </w:t>
      </w:r>
      <w:r w:rsidR="00A12FA6">
        <w:rPr>
          <w:rFonts w:ascii="Times New Roman" w:hAnsi="Times New Roman" w:cs="Times New Roman"/>
          <w:sz w:val="24"/>
          <w:szCs w:val="24"/>
        </w:rPr>
        <w:t>This was done to generate additional years of data to better test the calculator but can also be used very effectively to generate forecast data based on water conservation improvement goals.</w:t>
      </w:r>
      <w:r w:rsidR="00D207B4">
        <w:rPr>
          <w:rFonts w:ascii="Times New Roman" w:hAnsi="Times New Roman" w:cs="Times New Roman"/>
          <w:sz w:val="24"/>
          <w:szCs w:val="24"/>
        </w:rPr>
        <w:t xml:space="preserve">  If a utility wishes to populate the sheet with their own generated data the data can simply be entered into the cells which will replace the formula in the cells with data.</w:t>
      </w:r>
    </w:p>
    <w:p w:rsidR="00A12FA6" w:rsidRDefault="00A12FA6" w:rsidP="006F694F">
      <w:pPr>
        <w:rPr>
          <w:rFonts w:ascii="Times New Roman" w:hAnsi="Times New Roman" w:cs="Times New Roman"/>
          <w:sz w:val="24"/>
          <w:szCs w:val="24"/>
        </w:rPr>
      </w:pPr>
    </w:p>
    <w:p w:rsidR="0063593B" w:rsidRPr="0063593B" w:rsidRDefault="006F694F" w:rsidP="006F694F">
      <w:pPr>
        <w:rPr>
          <w:rFonts w:ascii="Times New Roman" w:hAnsi="Times New Roman" w:cs="Times New Roman"/>
          <w:sz w:val="24"/>
          <w:szCs w:val="24"/>
        </w:rPr>
      </w:pPr>
      <w:r>
        <w:rPr>
          <w:rFonts w:ascii="Times New Roman" w:hAnsi="Times New Roman" w:cs="Times New Roman"/>
          <w:sz w:val="24"/>
          <w:szCs w:val="24"/>
        </w:rPr>
        <w:t xml:space="preserve">By using all eight water use sectors (SFR, MFR, Institutional, Commercial, Industrial, other metered, non-metered and reuse) a utility can </w:t>
      </w:r>
      <w:r w:rsidR="00A12FA6">
        <w:rPr>
          <w:rFonts w:ascii="Times New Roman" w:hAnsi="Times New Roman" w:cs="Times New Roman"/>
          <w:sz w:val="24"/>
          <w:szCs w:val="24"/>
        </w:rPr>
        <w:t xml:space="preserve">best </w:t>
      </w:r>
      <w:r>
        <w:rPr>
          <w:rFonts w:ascii="Times New Roman" w:hAnsi="Times New Roman" w:cs="Times New Roman"/>
          <w:sz w:val="24"/>
          <w:szCs w:val="24"/>
        </w:rPr>
        <w:t>evaluate how the water us</w:t>
      </w:r>
      <w:r w:rsidR="00011DE4">
        <w:rPr>
          <w:rFonts w:ascii="Times New Roman" w:hAnsi="Times New Roman" w:cs="Times New Roman"/>
          <w:sz w:val="24"/>
          <w:szCs w:val="24"/>
        </w:rPr>
        <w:t>e has improved year-over-year</w:t>
      </w:r>
      <w:r>
        <w:rPr>
          <w:rFonts w:ascii="Times New Roman" w:hAnsi="Times New Roman" w:cs="Times New Roman"/>
          <w:sz w:val="24"/>
          <w:szCs w:val="24"/>
        </w:rPr>
        <w:t>.</w:t>
      </w:r>
    </w:p>
    <w:p w:rsidR="0063593B" w:rsidRDefault="0063593B" w:rsidP="0063593B">
      <w:pPr>
        <w:rPr>
          <w:rFonts w:ascii="Times New Roman" w:hAnsi="Times New Roman" w:cs="Times New Roman"/>
          <w:sz w:val="24"/>
          <w:szCs w:val="24"/>
        </w:rPr>
      </w:pPr>
    </w:p>
    <w:p w:rsidR="00A11F30" w:rsidRDefault="00A11F30" w:rsidP="0063593B">
      <w:pPr>
        <w:rPr>
          <w:rFonts w:ascii="Times New Roman" w:hAnsi="Times New Roman" w:cs="Times New Roman"/>
          <w:b/>
          <w:sz w:val="24"/>
          <w:szCs w:val="24"/>
        </w:rPr>
      </w:pPr>
    </w:p>
    <w:p w:rsidR="0063593B" w:rsidRPr="0063593B" w:rsidRDefault="0063593B" w:rsidP="0063593B">
      <w:pPr>
        <w:rPr>
          <w:rFonts w:ascii="Times New Roman" w:hAnsi="Times New Roman" w:cs="Times New Roman"/>
          <w:b/>
          <w:sz w:val="24"/>
          <w:szCs w:val="24"/>
        </w:rPr>
      </w:pPr>
      <w:r w:rsidRPr="0063593B">
        <w:rPr>
          <w:rFonts w:ascii="Times New Roman" w:hAnsi="Times New Roman" w:cs="Times New Roman"/>
          <w:b/>
          <w:sz w:val="24"/>
          <w:szCs w:val="24"/>
        </w:rPr>
        <w:t>Cost-Effectiveness Considerations</w:t>
      </w:r>
    </w:p>
    <w:p w:rsidR="0063593B" w:rsidRPr="0063593B" w:rsidRDefault="009F7E63" w:rsidP="0063593B">
      <w:pPr>
        <w:rPr>
          <w:rFonts w:ascii="Times New Roman" w:hAnsi="Times New Roman" w:cs="Times New Roman"/>
          <w:sz w:val="24"/>
          <w:szCs w:val="24"/>
        </w:rPr>
      </w:pPr>
      <w:r>
        <w:rPr>
          <w:rFonts w:ascii="Times New Roman" w:hAnsi="Times New Roman" w:cs="Times New Roman"/>
          <w:sz w:val="24"/>
          <w:szCs w:val="24"/>
        </w:rPr>
        <w:t>A fundamental requisite for implementing any water conservation program is to have a historic record of water use recorded using a consistent set of guidelines and evaluated using a uniformly applied set of metrics.  This GPCD calculator represents a very minimal cost by using a readily ava</w:t>
      </w:r>
      <w:r w:rsidR="00A11F30">
        <w:rPr>
          <w:rFonts w:ascii="Times New Roman" w:hAnsi="Times New Roman" w:cs="Times New Roman"/>
          <w:sz w:val="24"/>
          <w:szCs w:val="24"/>
        </w:rPr>
        <w:t xml:space="preserve">ilable program, Microsoft </w:t>
      </w:r>
      <w:proofErr w:type="gramStart"/>
      <w:r w:rsidR="00A11F30">
        <w:rPr>
          <w:rFonts w:ascii="Times New Roman" w:hAnsi="Times New Roman" w:cs="Times New Roman"/>
          <w:sz w:val="24"/>
          <w:szCs w:val="24"/>
        </w:rPr>
        <w:t>Excel,</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requires no in-house software maintenance or upgrades and has the flexibility of accommodating additional evaluating and planning options without the need to modify the historic data.  A utility can utilize the calculator to archive historic data for a virtually unlimited number of years and have that information readily available for analysis and planning purposes.</w:t>
      </w:r>
    </w:p>
    <w:p w:rsidR="0063593B" w:rsidRDefault="0063593B" w:rsidP="0063593B">
      <w:pPr>
        <w:rPr>
          <w:rFonts w:ascii="Times New Roman" w:hAnsi="Times New Roman" w:cs="Times New Roman"/>
          <w:sz w:val="24"/>
          <w:szCs w:val="24"/>
        </w:rPr>
      </w:pPr>
    </w:p>
    <w:p w:rsidR="00CD7024" w:rsidRDefault="0063593B" w:rsidP="00CD7024">
      <w:pPr>
        <w:rPr>
          <w:rFonts w:ascii="Times New Roman" w:hAnsi="Times New Roman" w:cs="Times New Roman"/>
          <w:b/>
          <w:sz w:val="24"/>
          <w:szCs w:val="24"/>
        </w:rPr>
      </w:pPr>
      <w:r w:rsidRPr="0063593B">
        <w:rPr>
          <w:rFonts w:ascii="Times New Roman" w:hAnsi="Times New Roman" w:cs="Times New Roman"/>
          <w:b/>
          <w:sz w:val="24"/>
          <w:szCs w:val="24"/>
        </w:rPr>
        <w:t>References for Additional Information</w:t>
      </w:r>
    </w:p>
    <w:p w:rsidR="00E26B41" w:rsidRDefault="00FB3A1D" w:rsidP="0063593B">
      <w:pPr>
        <w:rPr>
          <w:rFonts w:ascii="Times New Roman" w:hAnsi="Times New Roman" w:cs="Times New Roman"/>
          <w:sz w:val="24"/>
          <w:szCs w:val="24"/>
        </w:rPr>
      </w:pPr>
      <w:r>
        <w:rPr>
          <w:rFonts w:ascii="Times New Roman" w:hAnsi="Times New Roman" w:cs="Times New Roman"/>
          <w:sz w:val="24"/>
          <w:szCs w:val="24"/>
        </w:rPr>
        <w:t>Link to the GPCD Calculator</w:t>
      </w:r>
    </w:p>
    <w:p w:rsidR="00FA2087" w:rsidRDefault="00FA2087" w:rsidP="0063593B">
      <w:pPr>
        <w:rPr>
          <w:rFonts w:ascii="Times New Roman" w:hAnsi="Times New Roman" w:cs="Times New Roman"/>
          <w:sz w:val="24"/>
          <w:szCs w:val="24"/>
        </w:rPr>
      </w:pPr>
    </w:p>
    <w:p w:rsidR="00FA2087" w:rsidRPr="00FA2087" w:rsidRDefault="00FA2087" w:rsidP="00FA2087">
      <w:pPr>
        <w:rPr>
          <w:rFonts w:ascii="Times New Roman" w:hAnsi="Times New Roman" w:cs="Times New Roman"/>
          <w:b/>
          <w:sz w:val="24"/>
          <w:szCs w:val="24"/>
        </w:rPr>
      </w:pPr>
      <w:r w:rsidRPr="00FA2087">
        <w:rPr>
          <w:rFonts w:ascii="Times New Roman" w:hAnsi="Times New Roman" w:cs="Times New Roman"/>
          <w:b/>
          <w:sz w:val="24"/>
          <w:szCs w:val="24"/>
        </w:rPr>
        <w:t>Determination of the Impact on Other Resources</w:t>
      </w:r>
    </w:p>
    <w:p w:rsidR="00FA2087" w:rsidRDefault="00FA2087" w:rsidP="00FA2087">
      <w:pPr>
        <w:rPr>
          <w:rFonts w:ascii="Times New Roman" w:hAnsi="Times New Roman" w:cs="Times New Roman"/>
          <w:sz w:val="24"/>
          <w:szCs w:val="24"/>
        </w:rPr>
      </w:pPr>
    </w:p>
    <w:p w:rsidR="00FA2087" w:rsidRDefault="00FA2087" w:rsidP="00FA2087">
      <w:pPr>
        <w:rPr>
          <w:rFonts w:ascii="Times New Roman" w:hAnsi="Times New Roman" w:cs="Times New Roman"/>
          <w:sz w:val="24"/>
          <w:szCs w:val="24"/>
        </w:rPr>
      </w:pPr>
      <w:r>
        <w:rPr>
          <w:rFonts w:ascii="Times New Roman" w:hAnsi="Times New Roman" w:cs="Times New Roman"/>
          <w:sz w:val="24"/>
          <w:szCs w:val="24"/>
        </w:rPr>
        <w:t>Having an Excel workbook to record and archive population, water use volumes, service connections and calculate GPCD in a uniform and consistent manner should keep costs to a very minimum.  Basic report generation would reduce work in summarizing information and the ability to expand the workbook to include water conservation analysis and goal setting should eliminate any large investments in software development and maintenance.  The cost to implement this BMP should be minimal and hopefully staff resources needed to manage the information and generate reports reduced.</w:t>
      </w:r>
    </w:p>
    <w:p w:rsidR="00FA2087" w:rsidRDefault="00FA2087" w:rsidP="00FA2087">
      <w:pPr>
        <w:rPr>
          <w:rFonts w:ascii="Times New Roman" w:hAnsi="Times New Roman" w:cs="Times New Roman"/>
          <w:sz w:val="24"/>
          <w:szCs w:val="24"/>
        </w:rPr>
      </w:pPr>
    </w:p>
    <w:p w:rsidR="00FA2087" w:rsidRPr="00FA2087" w:rsidRDefault="00FA2087" w:rsidP="00FA2087">
      <w:pPr>
        <w:rPr>
          <w:rFonts w:ascii="Times New Roman" w:hAnsi="Times New Roman" w:cs="Times New Roman"/>
          <w:b/>
          <w:sz w:val="24"/>
          <w:szCs w:val="24"/>
        </w:rPr>
      </w:pPr>
      <w:r w:rsidRPr="00FA2087">
        <w:rPr>
          <w:rFonts w:ascii="Times New Roman" w:hAnsi="Times New Roman" w:cs="Times New Roman"/>
          <w:b/>
          <w:sz w:val="24"/>
          <w:szCs w:val="24"/>
        </w:rPr>
        <w:t>Acknowledgments</w:t>
      </w:r>
    </w:p>
    <w:p w:rsidR="00FA2087" w:rsidRDefault="00FA2087" w:rsidP="00FA2087">
      <w:pPr>
        <w:rPr>
          <w:rFonts w:ascii="Times New Roman" w:hAnsi="Times New Roman" w:cs="Times New Roman"/>
          <w:sz w:val="24"/>
          <w:szCs w:val="24"/>
        </w:rPr>
      </w:pPr>
    </w:p>
    <w:p w:rsidR="00FA2087" w:rsidRPr="0063593B" w:rsidRDefault="00FA2087" w:rsidP="00FA2087">
      <w:pPr>
        <w:rPr>
          <w:rFonts w:ascii="Times New Roman" w:hAnsi="Times New Roman" w:cs="Times New Roman"/>
          <w:sz w:val="24"/>
          <w:szCs w:val="24"/>
        </w:rPr>
      </w:pPr>
      <w:r w:rsidRPr="005034DC">
        <w:rPr>
          <w:rFonts w:ascii="Times New Roman" w:hAnsi="Times New Roman" w:cs="Times New Roman"/>
          <w:sz w:val="24"/>
          <w:szCs w:val="24"/>
        </w:rPr>
        <w:t xml:space="preserve">The </w:t>
      </w:r>
      <w:r>
        <w:rPr>
          <w:rFonts w:ascii="Times New Roman" w:hAnsi="Times New Roman" w:cs="Times New Roman"/>
          <w:sz w:val="24"/>
          <w:szCs w:val="24"/>
        </w:rPr>
        <w:t xml:space="preserve">Texas GPCD Calculator </w:t>
      </w:r>
      <w:r w:rsidRPr="005034DC">
        <w:rPr>
          <w:rFonts w:ascii="Times New Roman" w:hAnsi="Times New Roman" w:cs="Times New Roman"/>
          <w:sz w:val="24"/>
          <w:szCs w:val="24"/>
        </w:rPr>
        <w:t xml:space="preserve">is an adaptation of the New Mexico calculator that has been in use for a few years.  Significant redesign of the workbook was made in large part based on the experience that New Mexico has had in their implementation.  </w:t>
      </w:r>
      <w:r>
        <w:rPr>
          <w:rFonts w:ascii="Times New Roman" w:hAnsi="Times New Roman" w:cs="Times New Roman"/>
          <w:sz w:val="24"/>
          <w:szCs w:val="24"/>
        </w:rPr>
        <w:t>The New Mexico experience provided invaluable insights into the benefits and shortcomings of their calculator.</w:t>
      </w:r>
      <w:r w:rsidR="00E27E9E">
        <w:rPr>
          <w:rFonts w:ascii="Times New Roman" w:hAnsi="Times New Roman" w:cs="Times New Roman"/>
          <w:sz w:val="24"/>
          <w:szCs w:val="24"/>
        </w:rPr>
        <w:t xml:space="preserve">  Implementation issues that they confronted have been addressed in this version.  No product of this nature is going to be perfect but the Council is confident that this second generation product is an improvement.</w:t>
      </w:r>
      <w:r>
        <w:rPr>
          <w:rFonts w:ascii="Times New Roman" w:hAnsi="Times New Roman" w:cs="Times New Roman"/>
          <w:sz w:val="24"/>
          <w:szCs w:val="24"/>
        </w:rPr>
        <w:t xml:space="preserve">  </w:t>
      </w:r>
      <w:r w:rsidRPr="005034DC">
        <w:rPr>
          <w:rFonts w:ascii="Times New Roman" w:hAnsi="Times New Roman" w:cs="Times New Roman"/>
          <w:sz w:val="24"/>
          <w:szCs w:val="24"/>
        </w:rPr>
        <w:t>Overall the NM approach does an excellent job of balancing the desire for more detailed water use information against the effort required by water suppliers to generate the data. Basically, the Texas GPCD calculator strikes the same balance</w:t>
      </w:r>
      <w:r w:rsidR="00E27E9E">
        <w:rPr>
          <w:rFonts w:ascii="Times New Roman" w:hAnsi="Times New Roman" w:cs="Times New Roman"/>
          <w:sz w:val="24"/>
          <w:szCs w:val="24"/>
        </w:rPr>
        <w:t>.</w:t>
      </w:r>
    </w:p>
    <w:sectPr w:rsidR="00FA2087" w:rsidRPr="0063593B" w:rsidSect="00E26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2F" w:rsidRDefault="00343E2F" w:rsidP="0070505C">
      <w:r>
        <w:separator/>
      </w:r>
    </w:p>
  </w:endnote>
  <w:endnote w:type="continuationSeparator" w:id="0">
    <w:p w:rsidR="00343E2F" w:rsidRDefault="00343E2F" w:rsidP="0070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2F" w:rsidRDefault="00343E2F" w:rsidP="0070505C">
      <w:r>
        <w:separator/>
      </w:r>
    </w:p>
  </w:footnote>
  <w:footnote w:type="continuationSeparator" w:id="0">
    <w:p w:rsidR="00343E2F" w:rsidRDefault="00343E2F" w:rsidP="0070505C">
      <w:r>
        <w:continuationSeparator/>
      </w:r>
    </w:p>
  </w:footnote>
  <w:footnote w:id="1">
    <w:p w:rsidR="0070505C" w:rsidRDefault="0070505C">
      <w:pPr>
        <w:pStyle w:val="FootnoteText"/>
      </w:pPr>
      <w:r>
        <w:rPr>
          <w:rStyle w:val="FootnoteReference"/>
        </w:rPr>
        <w:footnoteRef/>
      </w:r>
      <w:r>
        <w:t xml:space="preserve"> </w:t>
      </w:r>
      <w:r w:rsidR="00F44890">
        <w:rPr>
          <w:rFonts w:ascii="Times New Roman" w:hAnsi="Times New Roman" w:cs="Times New Roman"/>
          <w:sz w:val="24"/>
          <w:szCs w:val="24"/>
        </w:rPr>
        <w:t>Seven years shown based on the year chosen in cell E31 of Instructions and Notations worksheet.</w:t>
      </w:r>
    </w:p>
  </w:footnote>
  <w:footnote w:id="2">
    <w:p w:rsidR="00F44890" w:rsidRDefault="00F44890">
      <w:pPr>
        <w:pStyle w:val="FootnoteText"/>
      </w:pPr>
      <w:r>
        <w:rPr>
          <w:rStyle w:val="FootnoteReference"/>
        </w:rPr>
        <w:footnoteRef/>
      </w:r>
      <w:r>
        <w:t xml:space="preserve"> </w:t>
      </w:r>
      <w:r>
        <w:rPr>
          <w:rFonts w:ascii="Times New Roman" w:hAnsi="Times New Roman" w:cs="Times New Roman"/>
          <w:sz w:val="24"/>
          <w:szCs w:val="24"/>
        </w:rPr>
        <w:t>Year choice in cell K4 and sector choice in cell E6  in purple boxes</w:t>
      </w:r>
    </w:p>
  </w:footnote>
  <w:footnote w:id="3">
    <w:p w:rsidR="00F44890" w:rsidRDefault="00F44890">
      <w:pPr>
        <w:pStyle w:val="FootnoteText"/>
      </w:pPr>
      <w:r>
        <w:rPr>
          <w:rStyle w:val="FootnoteReference"/>
        </w:rPr>
        <w:footnoteRef/>
      </w:r>
      <w:r>
        <w:t xml:space="preserve"> </w:t>
      </w:r>
      <w:r>
        <w:rPr>
          <w:rFonts w:ascii="Times New Roman" w:hAnsi="Times New Roman" w:cs="Times New Roman"/>
          <w:sz w:val="24"/>
          <w:szCs w:val="24"/>
        </w:rPr>
        <w:t>Based on year choice on Monthly Performance worksheet</w:t>
      </w:r>
    </w:p>
  </w:footnote>
  <w:footnote w:id="4">
    <w:p w:rsidR="00F44890" w:rsidRDefault="00F44890">
      <w:pPr>
        <w:pStyle w:val="FootnoteText"/>
      </w:pPr>
      <w:r>
        <w:rPr>
          <w:rStyle w:val="FootnoteReference"/>
        </w:rPr>
        <w:footnoteRef/>
      </w:r>
      <w:r>
        <w:t xml:space="preserve"> </w:t>
      </w:r>
      <w:r>
        <w:rPr>
          <w:rFonts w:ascii="Times New Roman" w:hAnsi="Times New Roman" w:cs="Times New Roman"/>
          <w:sz w:val="24"/>
          <w:szCs w:val="24"/>
        </w:rPr>
        <w:t>Compiled data for all reports for the 7 years based on year chosen in cell E31 of Instructions and Notations worksheet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DFB"/>
    <w:multiLevelType w:val="hybridMultilevel"/>
    <w:tmpl w:val="C6F086D0"/>
    <w:lvl w:ilvl="0" w:tplc="9EFEE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D2591"/>
    <w:multiLevelType w:val="hybridMultilevel"/>
    <w:tmpl w:val="9AAE9234"/>
    <w:lvl w:ilvl="0" w:tplc="9EFEE2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615F9"/>
    <w:multiLevelType w:val="hybridMultilevel"/>
    <w:tmpl w:val="3746BFDE"/>
    <w:lvl w:ilvl="0" w:tplc="8528E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23B7E"/>
    <w:multiLevelType w:val="hybridMultilevel"/>
    <w:tmpl w:val="555E780C"/>
    <w:lvl w:ilvl="0" w:tplc="8528E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03E59"/>
    <w:multiLevelType w:val="hybridMultilevel"/>
    <w:tmpl w:val="44EE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B63F5"/>
    <w:multiLevelType w:val="hybridMultilevel"/>
    <w:tmpl w:val="F16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593B"/>
    <w:rsid w:val="00011DE4"/>
    <w:rsid w:val="00087B15"/>
    <w:rsid w:val="00156CC2"/>
    <w:rsid w:val="00192037"/>
    <w:rsid w:val="0022250C"/>
    <w:rsid w:val="002E64BA"/>
    <w:rsid w:val="00343E2F"/>
    <w:rsid w:val="00380893"/>
    <w:rsid w:val="00381D3A"/>
    <w:rsid w:val="004107B1"/>
    <w:rsid w:val="00461E46"/>
    <w:rsid w:val="004E1F18"/>
    <w:rsid w:val="005034DC"/>
    <w:rsid w:val="00576C80"/>
    <w:rsid w:val="0060312C"/>
    <w:rsid w:val="0063593B"/>
    <w:rsid w:val="00694FBE"/>
    <w:rsid w:val="006C123D"/>
    <w:rsid w:val="006F694F"/>
    <w:rsid w:val="0070505C"/>
    <w:rsid w:val="007E5644"/>
    <w:rsid w:val="007E736A"/>
    <w:rsid w:val="007F63C6"/>
    <w:rsid w:val="00812C47"/>
    <w:rsid w:val="00825FAD"/>
    <w:rsid w:val="00845C64"/>
    <w:rsid w:val="00862E07"/>
    <w:rsid w:val="00883583"/>
    <w:rsid w:val="009212E6"/>
    <w:rsid w:val="009F7E63"/>
    <w:rsid w:val="00A11F30"/>
    <w:rsid w:val="00A12FA6"/>
    <w:rsid w:val="00A15634"/>
    <w:rsid w:val="00A81C87"/>
    <w:rsid w:val="00B20C24"/>
    <w:rsid w:val="00CD7024"/>
    <w:rsid w:val="00CE2E36"/>
    <w:rsid w:val="00CE4356"/>
    <w:rsid w:val="00CE6AE0"/>
    <w:rsid w:val="00D14273"/>
    <w:rsid w:val="00D207B4"/>
    <w:rsid w:val="00DD7DBE"/>
    <w:rsid w:val="00DF26B1"/>
    <w:rsid w:val="00E26B41"/>
    <w:rsid w:val="00E27E9E"/>
    <w:rsid w:val="00E40416"/>
    <w:rsid w:val="00E74C76"/>
    <w:rsid w:val="00EC74EC"/>
    <w:rsid w:val="00F00D99"/>
    <w:rsid w:val="00F44890"/>
    <w:rsid w:val="00F8751B"/>
    <w:rsid w:val="00FA2087"/>
    <w:rsid w:val="00FB3A1D"/>
    <w:rsid w:val="00FE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B1"/>
    <w:pPr>
      <w:ind w:left="720"/>
      <w:contextualSpacing/>
    </w:pPr>
  </w:style>
  <w:style w:type="character" w:styleId="Hyperlink">
    <w:name w:val="Hyperlink"/>
    <w:basedOn w:val="DefaultParagraphFont"/>
    <w:uiPriority w:val="99"/>
    <w:unhideWhenUsed/>
    <w:rsid w:val="00DD7DBE"/>
    <w:rPr>
      <w:color w:val="0000FF" w:themeColor="hyperlink"/>
      <w:u w:val="single"/>
    </w:rPr>
  </w:style>
  <w:style w:type="paragraph" w:styleId="FootnoteText">
    <w:name w:val="footnote text"/>
    <w:basedOn w:val="Normal"/>
    <w:link w:val="FootnoteTextChar"/>
    <w:uiPriority w:val="99"/>
    <w:semiHidden/>
    <w:unhideWhenUsed/>
    <w:rsid w:val="0070505C"/>
    <w:rPr>
      <w:sz w:val="20"/>
      <w:szCs w:val="20"/>
    </w:rPr>
  </w:style>
  <w:style w:type="character" w:customStyle="1" w:styleId="FootnoteTextChar">
    <w:name w:val="Footnote Text Char"/>
    <w:basedOn w:val="DefaultParagraphFont"/>
    <w:link w:val="FootnoteText"/>
    <w:uiPriority w:val="99"/>
    <w:semiHidden/>
    <w:rsid w:val="0070505C"/>
    <w:rPr>
      <w:sz w:val="20"/>
      <w:szCs w:val="20"/>
    </w:rPr>
  </w:style>
  <w:style w:type="character" w:styleId="FootnoteReference">
    <w:name w:val="footnote reference"/>
    <w:basedOn w:val="DefaultParagraphFont"/>
    <w:uiPriority w:val="99"/>
    <w:unhideWhenUsed/>
    <w:rsid w:val="0070505C"/>
    <w:rPr>
      <w:vertAlign w:val="superscript"/>
    </w:rPr>
  </w:style>
  <w:style w:type="paragraph" w:styleId="BalloonText">
    <w:name w:val="Balloon Text"/>
    <w:basedOn w:val="Normal"/>
    <w:link w:val="BalloonTextChar"/>
    <w:uiPriority w:val="99"/>
    <w:semiHidden/>
    <w:unhideWhenUsed/>
    <w:rsid w:val="00845C64"/>
    <w:rPr>
      <w:rFonts w:ascii="Tahoma" w:hAnsi="Tahoma" w:cs="Tahoma"/>
      <w:sz w:val="16"/>
      <w:szCs w:val="16"/>
    </w:rPr>
  </w:style>
  <w:style w:type="character" w:customStyle="1" w:styleId="BalloonTextChar">
    <w:name w:val="Balloon Text Char"/>
    <w:basedOn w:val="DefaultParagraphFont"/>
    <w:link w:val="BalloonText"/>
    <w:uiPriority w:val="99"/>
    <w:semiHidden/>
    <w:rsid w:val="00845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088">
      <w:bodyDiv w:val="1"/>
      <w:marLeft w:val="0"/>
      <w:marRight w:val="0"/>
      <w:marTop w:val="0"/>
      <w:marBottom w:val="0"/>
      <w:divBdr>
        <w:top w:val="none" w:sz="0" w:space="0" w:color="auto"/>
        <w:left w:val="none" w:sz="0" w:space="0" w:color="auto"/>
        <w:bottom w:val="none" w:sz="0" w:space="0" w:color="auto"/>
        <w:right w:val="none" w:sz="0" w:space="0" w:color="auto"/>
      </w:divBdr>
      <w:divsChild>
        <w:div w:id="825973697">
          <w:marLeft w:val="0"/>
          <w:marRight w:val="0"/>
          <w:marTop w:val="0"/>
          <w:marBottom w:val="0"/>
          <w:divBdr>
            <w:top w:val="none" w:sz="0" w:space="0" w:color="auto"/>
            <w:left w:val="none" w:sz="0" w:space="0" w:color="auto"/>
            <w:bottom w:val="none" w:sz="0" w:space="0" w:color="auto"/>
            <w:right w:val="none" w:sz="0" w:space="0" w:color="auto"/>
          </w:divBdr>
        </w:div>
        <w:div w:id="467673082">
          <w:marLeft w:val="0"/>
          <w:marRight w:val="0"/>
          <w:marTop w:val="0"/>
          <w:marBottom w:val="0"/>
          <w:divBdr>
            <w:top w:val="none" w:sz="0" w:space="0" w:color="auto"/>
            <w:left w:val="none" w:sz="0" w:space="0" w:color="auto"/>
            <w:bottom w:val="none" w:sz="0" w:space="0" w:color="auto"/>
            <w:right w:val="none" w:sz="0" w:space="0" w:color="auto"/>
          </w:divBdr>
        </w:div>
        <w:div w:id="981929931">
          <w:marLeft w:val="0"/>
          <w:marRight w:val="0"/>
          <w:marTop w:val="0"/>
          <w:marBottom w:val="0"/>
          <w:divBdr>
            <w:top w:val="none" w:sz="0" w:space="0" w:color="auto"/>
            <w:left w:val="none" w:sz="0" w:space="0" w:color="auto"/>
            <w:bottom w:val="none" w:sz="0" w:space="0" w:color="auto"/>
            <w:right w:val="none" w:sz="0" w:space="0" w:color="auto"/>
          </w:divBdr>
        </w:div>
        <w:div w:id="1682468736">
          <w:marLeft w:val="0"/>
          <w:marRight w:val="0"/>
          <w:marTop w:val="0"/>
          <w:marBottom w:val="0"/>
          <w:divBdr>
            <w:top w:val="none" w:sz="0" w:space="0" w:color="auto"/>
            <w:left w:val="none" w:sz="0" w:space="0" w:color="auto"/>
            <w:bottom w:val="none" w:sz="0" w:space="0" w:color="auto"/>
            <w:right w:val="none" w:sz="0" w:space="0" w:color="auto"/>
          </w:divBdr>
        </w:div>
        <w:div w:id="609239151">
          <w:marLeft w:val="0"/>
          <w:marRight w:val="0"/>
          <w:marTop w:val="0"/>
          <w:marBottom w:val="0"/>
          <w:divBdr>
            <w:top w:val="none" w:sz="0" w:space="0" w:color="auto"/>
            <w:left w:val="none" w:sz="0" w:space="0" w:color="auto"/>
            <w:bottom w:val="none" w:sz="0" w:space="0" w:color="auto"/>
            <w:right w:val="none" w:sz="0" w:space="0" w:color="auto"/>
          </w:divBdr>
        </w:div>
      </w:divsChild>
    </w:div>
    <w:div w:id="854342205">
      <w:bodyDiv w:val="1"/>
      <w:marLeft w:val="0"/>
      <w:marRight w:val="0"/>
      <w:marTop w:val="0"/>
      <w:marBottom w:val="0"/>
      <w:divBdr>
        <w:top w:val="none" w:sz="0" w:space="0" w:color="auto"/>
        <w:left w:val="none" w:sz="0" w:space="0" w:color="auto"/>
        <w:bottom w:val="none" w:sz="0" w:space="0" w:color="auto"/>
        <w:right w:val="none" w:sz="0" w:space="0" w:color="auto"/>
      </w:divBdr>
      <w:divsChild>
        <w:div w:id="1052580890">
          <w:marLeft w:val="0"/>
          <w:marRight w:val="0"/>
          <w:marTop w:val="0"/>
          <w:marBottom w:val="0"/>
          <w:divBdr>
            <w:top w:val="none" w:sz="0" w:space="0" w:color="auto"/>
            <w:left w:val="none" w:sz="0" w:space="0" w:color="auto"/>
            <w:bottom w:val="none" w:sz="0" w:space="0" w:color="auto"/>
            <w:right w:val="none" w:sz="0" w:space="0" w:color="auto"/>
          </w:divBdr>
          <w:divsChild>
            <w:div w:id="2036466520">
              <w:marLeft w:val="0"/>
              <w:marRight w:val="0"/>
              <w:marTop w:val="0"/>
              <w:marBottom w:val="0"/>
              <w:divBdr>
                <w:top w:val="none" w:sz="0" w:space="0" w:color="auto"/>
                <w:left w:val="none" w:sz="0" w:space="0" w:color="auto"/>
                <w:bottom w:val="none" w:sz="0" w:space="0" w:color="auto"/>
                <w:right w:val="none" w:sz="0" w:space="0" w:color="auto"/>
              </w:divBdr>
              <w:divsChild>
                <w:div w:id="314728308">
                  <w:marLeft w:val="0"/>
                  <w:marRight w:val="0"/>
                  <w:marTop w:val="0"/>
                  <w:marBottom w:val="0"/>
                  <w:divBdr>
                    <w:top w:val="none" w:sz="0" w:space="0" w:color="auto"/>
                    <w:left w:val="none" w:sz="0" w:space="0" w:color="auto"/>
                    <w:bottom w:val="none" w:sz="0" w:space="0" w:color="auto"/>
                    <w:right w:val="none" w:sz="0" w:space="0" w:color="auto"/>
                  </w:divBdr>
                </w:div>
                <w:div w:id="461968075">
                  <w:marLeft w:val="0"/>
                  <w:marRight w:val="0"/>
                  <w:marTop w:val="0"/>
                  <w:marBottom w:val="0"/>
                  <w:divBdr>
                    <w:top w:val="none" w:sz="0" w:space="0" w:color="auto"/>
                    <w:left w:val="none" w:sz="0" w:space="0" w:color="auto"/>
                    <w:bottom w:val="none" w:sz="0" w:space="0" w:color="auto"/>
                    <w:right w:val="none" w:sz="0" w:space="0" w:color="auto"/>
                  </w:divBdr>
                </w:div>
                <w:div w:id="1890071506">
                  <w:marLeft w:val="0"/>
                  <w:marRight w:val="0"/>
                  <w:marTop w:val="0"/>
                  <w:marBottom w:val="0"/>
                  <w:divBdr>
                    <w:top w:val="none" w:sz="0" w:space="0" w:color="auto"/>
                    <w:left w:val="none" w:sz="0" w:space="0" w:color="auto"/>
                    <w:bottom w:val="none" w:sz="0" w:space="0" w:color="auto"/>
                    <w:right w:val="none" w:sz="0" w:space="0" w:color="auto"/>
                  </w:divBdr>
                </w:div>
                <w:div w:id="547842632">
                  <w:marLeft w:val="0"/>
                  <w:marRight w:val="0"/>
                  <w:marTop w:val="0"/>
                  <w:marBottom w:val="0"/>
                  <w:divBdr>
                    <w:top w:val="none" w:sz="0" w:space="0" w:color="auto"/>
                    <w:left w:val="none" w:sz="0" w:space="0" w:color="auto"/>
                    <w:bottom w:val="none" w:sz="0" w:space="0" w:color="auto"/>
                    <w:right w:val="none" w:sz="0" w:space="0" w:color="auto"/>
                  </w:divBdr>
                </w:div>
                <w:div w:id="1782676444">
                  <w:marLeft w:val="0"/>
                  <w:marRight w:val="0"/>
                  <w:marTop w:val="0"/>
                  <w:marBottom w:val="0"/>
                  <w:divBdr>
                    <w:top w:val="none" w:sz="0" w:space="0" w:color="auto"/>
                    <w:left w:val="none" w:sz="0" w:space="0" w:color="auto"/>
                    <w:bottom w:val="none" w:sz="0" w:space="0" w:color="auto"/>
                    <w:right w:val="none" w:sz="0" w:space="0" w:color="auto"/>
                  </w:divBdr>
                </w:div>
                <w:div w:id="1166703003">
                  <w:marLeft w:val="0"/>
                  <w:marRight w:val="0"/>
                  <w:marTop w:val="0"/>
                  <w:marBottom w:val="0"/>
                  <w:divBdr>
                    <w:top w:val="none" w:sz="0" w:space="0" w:color="auto"/>
                    <w:left w:val="none" w:sz="0" w:space="0" w:color="auto"/>
                    <w:bottom w:val="none" w:sz="0" w:space="0" w:color="auto"/>
                    <w:right w:val="none" w:sz="0" w:space="0" w:color="auto"/>
                  </w:divBdr>
                </w:div>
                <w:div w:id="1482850070">
                  <w:marLeft w:val="0"/>
                  <w:marRight w:val="0"/>
                  <w:marTop w:val="0"/>
                  <w:marBottom w:val="0"/>
                  <w:divBdr>
                    <w:top w:val="none" w:sz="0" w:space="0" w:color="auto"/>
                    <w:left w:val="none" w:sz="0" w:space="0" w:color="auto"/>
                    <w:bottom w:val="none" w:sz="0" w:space="0" w:color="auto"/>
                    <w:right w:val="none" w:sz="0" w:space="0" w:color="auto"/>
                  </w:divBdr>
                </w:div>
                <w:div w:id="616565102">
                  <w:marLeft w:val="0"/>
                  <w:marRight w:val="0"/>
                  <w:marTop w:val="0"/>
                  <w:marBottom w:val="0"/>
                  <w:divBdr>
                    <w:top w:val="none" w:sz="0" w:space="0" w:color="auto"/>
                    <w:left w:val="none" w:sz="0" w:space="0" w:color="auto"/>
                    <w:bottom w:val="none" w:sz="0" w:space="0" w:color="auto"/>
                    <w:right w:val="none" w:sz="0" w:space="0" w:color="auto"/>
                  </w:divBdr>
                </w:div>
                <w:div w:id="1337994755">
                  <w:marLeft w:val="0"/>
                  <w:marRight w:val="0"/>
                  <w:marTop w:val="0"/>
                  <w:marBottom w:val="0"/>
                  <w:divBdr>
                    <w:top w:val="none" w:sz="0" w:space="0" w:color="auto"/>
                    <w:left w:val="none" w:sz="0" w:space="0" w:color="auto"/>
                    <w:bottom w:val="none" w:sz="0" w:space="0" w:color="auto"/>
                    <w:right w:val="none" w:sz="0" w:space="0" w:color="auto"/>
                  </w:divBdr>
                </w:div>
                <w:div w:id="794301074">
                  <w:marLeft w:val="0"/>
                  <w:marRight w:val="0"/>
                  <w:marTop w:val="0"/>
                  <w:marBottom w:val="0"/>
                  <w:divBdr>
                    <w:top w:val="none" w:sz="0" w:space="0" w:color="auto"/>
                    <w:left w:val="none" w:sz="0" w:space="0" w:color="auto"/>
                    <w:bottom w:val="none" w:sz="0" w:space="0" w:color="auto"/>
                    <w:right w:val="none" w:sz="0" w:space="0" w:color="auto"/>
                  </w:divBdr>
                </w:div>
                <w:div w:id="1813710835">
                  <w:marLeft w:val="0"/>
                  <w:marRight w:val="0"/>
                  <w:marTop w:val="0"/>
                  <w:marBottom w:val="0"/>
                  <w:divBdr>
                    <w:top w:val="none" w:sz="0" w:space="0" w:color="auto"/>
                    <w:left w:val="none" w:sz="0" w:space="0" w:color="auto"/>
                    <w:bottom w:val="none" w:sz="0" w:space="0" w:color="auto"/>
                    <w:right w:val="none" w:sz="0" w:space="0" w:color="auto"/>
                  </w:divBdr>
                </w:div>
                <w:div w:id="203174387">
                  <w:marLeft w:val="0"/>
                  <w:marRight w:val="0"/>
                  <w:marTop w:val="0"/>
                  <w:marBottom w:val="0"/>
                  <w:divBdr>
                    <w:top w:val="none" w:sz="0" w:space="0" w:color="auto"/>
                    <w:left w:val="none" w:sz="0" w:space="0" w:color="auto"/>
                    <w:bottom w:val="none" w:sz="0" w:space="0" w:color="auto"/>
                    <w:right w:val="none" w:sz="0" w:space="0" w:color="auto"/>
                  </w:divBdr>
                </w:div>
                <w:div w:id="1088505975">
                  <w:marLeft w:val="0"/>
                  <w:marRight w:val="0"/>
                  <w:marTop w:val="0"/>
                  <w:marBottom w:val="0"/>
                  <w:divBdr>
                    <w:top w:val="none" w:sz="0" w:space="0" w:color="auto"/>
                    <w:left w:val="none" w:sz="0" w:space="0" w:color="auto"/>
                    <w:bottom w:val="none" w:sz="0" w:space="0" w:color="auto"/>
                    <w:right w:val="none" w:sz="0" w:space="0" w:color="auto"/>
                  </w:divBdr>
                </w:div>
                <w:div w:id="548303621">
                  <w:marLeft w:val="0"/>
                  <w:marRight w:val="0"/>
                  <w:marTop w:val="0"/>
                  <w:marBottom w:val="0"/>
                  <w:divBdr>
                    <w:top w:val="none" w:sz="0" w:space="0" w:color="auto"/>
                    <w:left w:val="none" w:sz="0" w:space="0" w:color="auto"/>
                    <w:bottom w:val="none" w:sz="0" w:space="0" w:color="auto"/>
                    <w:right w:val="none" w:sz="0" w:space="0" w:color="auto"/>
                  </w:divBdr>
                </w:div>
                <w:div w:id="1095322965">
                  <w:marLeft w:val="0"/>
                  <w:marRight w:val="0"/>
                  <w:marTop w:val="0"/>
                  <w:marBottom w:val="0"/>
                  <w:divBdr>
                    <w:top w:val="none" w:sz="0" w:space="0" w:color="auto"/>
                    <w:left w:val="none" w:sz="0" w:space="0" w:color="auto"/>
                    <w:bottom w:val="none" w:sz="0" w:space="0" w:color="auto"/>
                    <w:right w:val="none" w:sz="0" w:space="0" w:color="auto"/>
                  </w:divBdr>
                </w:div>
                <w:div w:id="1537229432">
                  <w:marLeft w:val="0"/>
                  <w:marRight w:val="0"/>
                  <w:marTop w:val="0"/>
                  <w:marBottom w:val="0"/>
                  <w:divBdr>
                    <w:top w:val="none" w:sz="0" w:space="0" w:color="auto"/>
                    <w:left w:val="none" w:sz="0" w:space="0" w:color="auto"/>
                    <w:bottom w:val="none" w:sz="0" w:space="0" w:color="auto"/>
                    <w:right w:val="none" w:sz="0" w:space="0" w:color="auto"/>
                  </w:divBdr>
                </w:div>
                <w:div w:id="343409851">
                  <w:marLeft w:val="0"/>
                  <w:marRight w:val="0"/>
                  <w:marTop w:val="0"/>
                  <w:marBottom w:val="0"/>
                  <w:divBdr>
                    <w:top w:val="none" w:sz="0" w:space="0" w:color="auto"/>
                    <w:left w:val="none" w:sz="0" w:space="0" w:color="auto"/>
                    <w:bottom w:val="none" w:sz="0" w:space="0" w:color="auto"/>
                    <w:right w:val="none" w:sz="0" w:space="0" w:color="auto"/>
                  </w:divBdr>
                </w:div>
                <w:div w:id="2077970472">
                  <w:marLeft w:val="0"/>
                  <w:marRight w:val="0"/>
                  <w:marTop w:val="0"/>
                  <w:marBottom w:val="0"/>
                  <w:divBdr>
                    <w:top w:val="none" w:sz="0" w:space="0" w:color="auto"/>
                    <w:left w:val="none" w:sz="0" w:space="0" w:color="auto"/>
                    <w:bottom w:val="none" w:sz="0" w:space="0" w:color="auto"/>
                    <w:right w:val="none" w:sz="0" w:space="0" w:color="auto"/>
                  </w:divBdr>
                </w:div>
                <w:div w:id="505629403">
                  <w:marLeft w:val="0"/>
                  <w:marRight w:val="0"/>
                  <w:marTop w:val="0"/>
                  <w:marBottom w:val="0"/>
                  <w:divBdr>
                    <w:top w:val="none" w:sz="0" w:space="0" w:color="auto"/>
                    <w:left w:val="none" w:sz="0" w:space="0" w:color="auto"/>
                    <w:bottom w:val="none" w:sz="0" w:space="0" w:color="auto"/>
                    <w:right w:val="none" w:sz="0" w:space="0" w:color="auto"/>
                  </w:divBdr>
                </w:div>
                <w:div w:id="1338264906">
                  <w:marLeft w:val="0"/>
                  <w:marRight w:val="0"/>
                  <w:marTop w:val="0"/>
                  <w:marBottom w:val="0"/>
                  <w:divBdr>
                    <w:top w:val="none" w:sz="0" w:space="0" w:color="auto"/>
                    <w:left w:val="none" w:sz="0" w:space="0" w:color="auto"/>
                    <w:bottom w:val="none" w:sz="0" w:space="0" w:color="auto"/>
                    <w:right w:val="none" w:sz="0" w:space="0" w:color="auto"/>
                  </w:divBdr>
                </w:div>
                <w:div w:id="576718672">
                  <w:marLeft w:val="0"/>
                  <w:marRight w:val="0"/>
                  <w:marTop w:val="0"/>
                  <w:marBottom w:val="0"/>
                  <w:divBdr>
                    <w:top w:val="none" w:sz="0" w:space="0" w:color="auto"/>
                    <w:left w:val="none" w:sz="0" w:space="0" w:color="auto"/>
                    <w:bottom w:val="none" w:sz="0" w:space="0" w:color="auto"/>
                    <w:right w:val="none" w:sz="0" w:space="0" w:color="auto"/>
                  </w:divBdr>
                </w:div>
                <w:div w:id="194389918">
                  <w:marLeft w:val="0"/>
                  <w:marRight w:val="0"/>
                  <w:marTop w:val="0"/>
                  <w:marBottom w:val="0"/>
                  <w:divBdr>
                    <w:top w:val="none" w:sz="0" w:space="0" w:color="auto"/>
                    <w:left w:val="none" w:sz="0" w:space="0" w:color="auto"/>
                    <w:bottom w:val="none" w:sz="0" w:space="0" w:color="auto"/>
                    <w:right w:val="none" w:sz="0" w:space="0" w:color="auto"/>
                  </w:divBdr>
                </w:div>
                <w:div w:id="1566527089">
                  <w:marLeft w:val="0"/>
                  <w:marRight w:val="0"/>
                  <w:marTop w:val="0"/>
                  <w:marBottom w:val="0"/>
                  <w:divBdr>
                    <w:top w:val="none" w:sz="0" w:space="0" w:color="auto"/>
                    <w:left w:val="none" w:sz="0" w:space="0" w:color="auto"/>
                    <w:bottom w:val="none" w:sz="0" w:space="0" w:color="auto"/>
                    <w:right w:val="none" w:sz="0" w:space="0" w:color="auto"/>
                  </w:divBdr>
                </w:div>
                <w:div w:id="1370490751">
                  <w:marLeft w:val="0"/>
                  <w:marRight w:val="0"/>
                  <w:marTop w:val="0"/>
                  <w:marBottom w:val="0"/>
                  <w:divBdr>
                    <w:top w:val="none" w:sz="0" w:space="0" w:color="auto"/>
                    <w:left w:val="none" w:sz="0" w:space="0" w:color="auto"/>
                    <w:bottom w:val="none" w:sz="0" w:space="0" w:color="auto"/>
                    <w:right w:val="none" w:sz="0" w:space="0" w:color="auto"/>
                  </w:divBdr>
                </w:div>
                <w:div w:id="529103289">
                  <w:marLeft w:val="0"/>
                  <w:marRight w:val="0"/>
                  <w:marTop w:val="0"/>
                  <w:marBottom w:val="0"/>
                  <w:divBdr>
                    <w:top w:val="none" w:sz="0" w:space="0" w:color="auto"/>
                    <w:left w:val="none" w:sz="0" w:space="0" w:color="auto"/>
                    <w:bottom w:val="none" w:sz="0" w:space="0" w:color="auto"/>
                    <w:right w:val="none" w:sz="0" w:space="0" w:color="auto"/>
                  </w:divBdr>
                </w:div>
                <w:div w:id="1342200461">
                  <w:marLeft w:val="0"/>
                  <w:marRight w:val="0"/>
                  <w:marTop w:val="0"/>
                  <w:marBottom w:val="0"/>
                  <w:divBdr>
                    <w:top w:val="none" w:sz="0" w:space="0" w:color="auto"/>
                    <w:left w:val="none" w:sz="0" w:space="0" w:color="auto"/>
                    <w:bottom w:val="none" w:sz="0" w:space="0" w:color="auto"/>
                    <w:right w:val="none" w:sz="0" w:space="0" w:color="auto"/>
                  </w:divBdr>
                </w:div>
                <w:div w:id="2112698938">
                  <w:marLeft w:val="0"/>
                  <w:marRight w:val="0"/>
                  <w:marTop w:val="0"/>
                  <w:marBottom w:val="0"/>
                  <w:divBdr>
                    <w:top w:val="none" w:sz="0" w:space="0" w:color="auto"/>
                    <w:left w:val="none" w:sz="0" w:space="0" w:color="auto"/>
                    <w:bottom w:val="none" w:sz="0" w:space="0" w:color="auto"/>
                    <w:right w:val="none" w:sz="0" w:space="0" w:color="auto"/>
                  </w:divBdr>
                </w:div>
                <w:div w:id="1850362247">
                  <w:marLeft w:val="0"/>
                  <w:marRight w:val="0"/>
                  <w:marTop w:val="0"/>
                  <w:marBottom w:val="0"/>
                  <w:divBdr>
                    <w:top w:val="none" w:sz="0" w:space="0" w:color="auto"/>
                    <w:left w:val="none" w:sz="0" w:space="0" w:color="auto"/>
                    <w:bottom w:val="none" w:sz="0" w:space="0" w:color="auto"/>
                    <w:right w:val="none" w:sz="0" w:space="0" w:color="auto"/>
                  </w:divBdr>
                </w:div>
                <w:div w:id="1500466181">
                  <w:marLeft w:val="0"/>
                  <w:marRight w:val="0"/>
                  <w:marTop w:val="0"/>
                  <w:marBottom w:val="0"/>
                  <w:divBdr>
                    <w:top w:val="none" w:sz="0" w:space="0" w:color="auto"/>
                    <w:left w:val="none" w:sz="0" w:space="0" w:color="auto"/>
                    <w:bottom w:val="none" w:sz="0" w:space="0" w:color="auto"/>
                    <w:right w:val="none" w:sz="0" w:space="0" w:color="auto"/>
                  </w:divBdr>
                </w:div>
                <w:div w:id="2037610076">
                  <w:marLeft w:val="0"/>
                  <w:marRight w:val="0"/>
                  <w:marTop w:val="0"/>
                  <w:marBottom w:val="0"/>
                  <w:divBdr>
                    <w:top w:val="none" w:sz="0" w:space="0" w:color="auto"/>
                    <w:left w:val="none" w:sz="0" w:space="0" w:color="auto"/>
                    <w:bottom w:val="none" w:sz="0" w:space="0" w:color="auto"/>
                    <w:right w:val="none" w:sz="0" w:space="0" w:color="auto"/>
                  </w:divBdr>
                </w:div>
                <w:div w:id="1157957660">
                  <w:marLeft w:val="0"/>
                  <w:marRight w:val="0"/>
                  <w:marTop w:val="0"/>
                  <w:marBottom w:val="0"/>
                  <w:divBdr>
                    <w:top w:val="none" w:sz="0" w:space="0" w:color="auto"/>
                    <w:left w:val="none" w:sz="0" w:space="0" w:color="auto"/>
                    <w:bottom w:val="none" w:sz="0" w:space="0" w:color="auto"/>
                    <w:right w:val="none" w:sz="0" w:space="0" w:color="auto"/>
                  </w:divBdr>
                </w:div>
                <w:div w:id="888765617">
                  <w:marLeft w:val="0"/>
                  <w:marRight w:val="0"/>
                  <w:marTop w:val="0"/>
                  <w:marBottom w:val="0"/>
                  <w:divBdr>
                    <w:top w:val="none" w:sz="0" w:space="0" w:color="auto"/>
                    <w:left w:val="none" w:sz="0" w:space="0" w:color="auto"/>
                    <w:bottom w:val="none" w:sz="0" w:space="0" w:color="auto"/>
                    <w:right w:val="none" w:sz="0" w:space="0" w:color="auto"/>
                  </w:divBdr>
                </w:div>
                <w:div w:id="869416982">
                  <w:marLeft w:val="0"/>
                  <w:marRight w:val="0"/>
                  <w:marTop w:val="0"/>
                  <w:marBottom w:val="0"/>
                  <w:divBdr>
                    <w:top w:val="none" w:sz="0" w:space="0" w:color="auto"/>
                    <w:left w:val="none" w:sz="0" w:space="0" w:color="auto"/>
                    <w:bottom w:val="none" w:sz="0" w:space="0" w:color="auto"/>
                    <w:right w:val="none" w:sz="0" w:space="0" w:color="auto"/>
                  </w:divBdr>
                </w:div>
                <w:div w:id="359867000">
                  <w:marLeft w:val="0"/>
                  <w:marRight w:val="0"/>
                  <w:marTop w:val="0"/>
                  <w:marBottom w:val="0"/>
                  <w:divBdr>
                    <w:top w:val="none" w:sz="0" w:space="0" w:color="auto"/>
                    <w:left w:val="none" w:sz="0" w:space="0" w:color="auto"/>
                    <w:bottom w:val="none" w:sz="0" w:space="0" w:color="auto"/>
                    <w:right w:val="none" w:sz="0" w:space="0" w:color="auto"/>
                  </w:divBdr>
                </w:div>
                <w:div w:id="2020035252">
                  <w:marLeft w:val="0"/>
                  <w:marRight w:val="0"/>
                  <w:marTop w:val="0"/>
                  <w:marBottom w:val="0"/>
                  <w:divBdr>
                    <w:top w:val="none" w:sz="0" w:space="0" w:color="auto"/>
                    <w:left w:val="none" w:sz="0" w:space="0" w:color="auto"/>
                    <w:bottom w:val="none" w:sz="0" w:space="0" w:color="auto"/>
                    <w:right w:val="none" w:sz="0" w:space="0" w:color="auto"/>
                  </w:divBdr>
                </w:div>
                <w:div w:id="65498357">
                  <w:marLeft w:val="0"/>
                  <w:marRight w:val="0"/>
                  <w:marTop w:val="0"/>
                  <w:marBottom w:val="0"/>
                  <w:divBdr>
                    <w:top w:val="none" w:sz="0" w:space="0" w:color="auto"/>
                    <w:left w:val="none" w:sz="0" w:space="0" w:color="auto"/>
                    <w:bottom w:val="none" w:sz="0" w:space="0" w:color="auto"/>
                    <w:right w:val="none" w:sz="0" w:space="0" w:color="auto"/>
                  </w:divBdr>
                </w:div>
                <w:div w:id="576091055">
                  <w:marLeft w:val="0"/>
                  <w:marRight w:val="0"/>
                  <w:marTop w:val="0"/>
                  <w:marBottom w:val="0"/>
                  <w:divBdr>
                    <w:top w:val="none" w:sz="0" w:space="0" w:color="auto"/>
                    <w:left w:val="none" w:sz="0" w:space="0" w:color="auto"/>
                    <w:bottom w:val="none" w:sz="0" w:space="0" w:color="auto"/>
                    <w:right w:val="none" w:sz="0" w:space="0" w:color="auto"/>
                  </w:divBdr>
                </w:div>
                <w:div w:id="954557822">
                  <w:marLeft w:val="0"/>
                  <w:marRight w:val="0"/>
                  <w:marTop w:val="0"/>
                  <w:marBottom w:val="0"/>
                  <w:divBdr>
                    <w:top w:val="none" w:sz="0" w:space="0" w:color="auto"/>
                    <w:left w:val="none" w:sz="0" w:space="0" w:color="auto"/>
                    <w:bottom w:val="none" w:sz="0" w:space="0" w:color="auto"/>
                    <w:right w:val="none" w:sz="0" w:space="0" w:color="auto"/>
                  </w:divBdr>
                </w:div>
                <w:div w:id="838928458">
                  <w:marLeft w:val="0"/>
                  <w:marRight w:val="0"/>
                  <w:marTop w:val="0"/>
                  <w:marBottom w:val="0"/>
                  <w:divBdr>
                    <w:top w:val="none" w:sz="0" w:space="0" w:color="auto"/>
                    <w:left w:val="none" w:sz="0" w:space="0" w:color="auto"/>
                    <w:bottom w:val="none" w:sz="0" w:space="0" w:color="auto"/>
                    <w:right w:val="none" w:sz="0" w:space="0" w:color="auto"/>
                  </w:divBdr>
                </w:div>
                <w:div w:id="2018652003">
                  <w:marLeft w:val="0"/>
                  <w:marRight w:val="0"/>
                  <w:marTop w:val="0"/>
                  <w:marBottom w:val="0"/>
                  <w:divBdr>
                    <w:top w:val="none" w:sz="0" w:space="0" w:color="auto"/>
                    <w:left w:val="none" w:sz="0" w:space="0" w:color="auto"/>
                    <w:bottom w:val="none" w:sz="0" w:space="0" w:color="auto"/>
                    <w:right w:val="none" w:sz="0" w:space="0" w:color="auto"/>
                  </w:divBdr>
                </w:div>
                <w:div w:id="5182539">
                  <w:marLeft w:val="0"/>
                  <w:marRight w:val="0"/>
                  <w:marTop w:val="0"/>
                  <w:marBottom w:val="0"/>
                  <w:divBdr>
                    <w:top w:val="none" w:sz="0" w:space="0" w:color="auto"/>
                    <w:left w:val="none" w:sz="0" w:space="0" w:color="auto"/>
                    <w:bottom w:val="none" w:sz="0" w:space="0" w:color="auto"/>
                    <w:right w:val="none" w:sz="0" w:space="0" w:color="auto"/>
                  </w:divBdr>
                </w:div>
                <w:div w:id="492919757">
                  <w:marLeft w:val="0"/>
                  <w:marRight w:val="0"/>
                  <w:marTop w:val="0"/>
                  <w:marBottom w:val="0"/>
                  <w:divBdr>
                    <w:top w:val="none" w:sz="0" w:space="0" w:color="auto"/>
                    <w:left w:val="none" w:sz="0" w:space="0" w:color="auto"/>
                    <w:bottom w:val="none" w:sz="0" w:space="0" w:color="auto"/>
                    <w:right w:val="none" w:sz="0" w:space="0" w:color="auto"/>
                  </w:divBdr>
                </w:div>
                <w:div w:id="1798139944">
                  <w:marLeft w:val="0"/>
                  <w:marRight w:val="0"/>
                  <w:marTop w:val="0"/>
                  <w:marBottom w:val="0"/>
                  <w:divBdr>
                    <w:top w:val="none" w:sz="0" w:space="0" w:color="auto"/>
                    <w:left w:val="none" w:sz="0" w:space="0" w:color="auto"/>
                    <w:bottom w:val="none" w:sz="0" w:space="0" w:color="auto"/>
                    <w:right w:val="none" w:sz="0" w:space="0" w:color="auto"/>
                  </w:divBdr>
                </w:div>
                <w:div w:id="1491604332">
                  <w:marLeft w:val="0"/>
                  <w:marRight w:val="0"/>
                  <w:marTop w:val="0"/>
                  <w:marBottom w:val="0"/>
                  <w:divBdr>
                    <w:top w:val="none" w:sz="0" w:space="0" w:color="auto"/>
                    <w:left w:val="none" w:sz="0" w:space="0" w:color="auto"/>
                    <w:bottom w:val="none" w:sz="0" w:space="0" w:color="auto"/>
                    <w:right w:val="none" w:sz="0" w:space="0" w:color="auto"/>
                  </w:divBdr>
                </w:div>
                <w:div w:id="717507680">
                  <w:marLeft w:val="0"/>
                  <w:marRight w:val="0"/>
                  <w:marTop w:val="0"/>
                  <w:marBottom w:val="0"/>
                  <w:divBdr>
                    <w:top w:val="none" w:sz="0" w:space="0" w:color="auto"/>
                    <w:left w:val="none" w:sz="0" w:space="0" w:color="auto"/>
                    <w:bottom w:val="none" w:sz="0" w:space="0" w:color="auto"/>
                    <w:right w:val="none" w:sz="0" w:space="0" w:color="auto"/>
                  </w:divBdr>
                </w:div>
                <w:div w:id="241136956">
                  <w:marLeft w:val="0"/>
                  <w:marRight w:val="0"/>
                  <w:marTop w:val="0"/>
                  <w:marBottom w:val="0"/>
                  <w:divBdr>
                    <w:top w:val="none" w:sz="0" w:space="0" w:color="auto"/>
                    <w:left w:val="none" w:sz="0" w:space="0" w:color="auto"/>
                    <w:bottom w:val="none" w:sz="0" w:space="0" w:color="auto"/>
                    <w:right w:val="none" w:sz="0" w:space="0" w:color="auto"/>
                  </w:divBdr>
                </w:div>
                <w:div w:id="843471811">
                  <w:marLeft w:val="0"/>
                  <w:marRight w:val="0"/>
                  <w:marTop w:val="0"/>
                  <w:marBottom w:val="0"/>
                  <w:divBdr>
                    <w:top w:val="none" w:sz="0" w:space="0" w:color="auto"/>
                    <w:left w:val="none" w:sz="0" w:space="0" w:color="auto"/>
                    <w:bottom w:val="none" w:sz="0" w:space="0" w:color="auto"/>
                    <w:right w:val="none" w:sz="0" w:space="0" w:color="auto"/>
                  </w:divBdr>
                </w:div>
                <w:div w:id="1950121396">
                  <w:marLeft w:val="0"/>
                  <w:marRight w:val="0"/>
                  <w:marTop w:val="0"/>
                  <w:marBottom w:val="0"/>
                  <w:divBdr>
                    <w:top w:val="none" w:sz="0" w:space="0" w:color="auto"/>
                    <w:left w:val="none" w:sz="0" w:space="0" w:color="auto"/>
                    <w:bottom w:val="none" w:sz="0" w:space="0" w:color="auto"/>
                    <w:right w:val="none" w:sz="0" w:space="0" w:color="auto"/>
                  </w:divBdr>
                </w:div>
                <w:div w:id="214971570">
                  <w:marLeft w:val="0"/>
                  <w:marRight w:val="0"/>
                  <w:marTop w:val="0"/>
                  <w:marBottom w:val="0"/>
                  <w:divBdr>
                    <w:top w:val="none" w:sz="0" w:space="0" w:color="auto"/>
                    <w:left w:val="none" w:sz="0" w:space="0" w:color="auto"/>
                    <w:bottom w:val="none" w:sz="0" w:space="0" w:color="auto"/>
                    <w:right w:val="none" w:sz="0" w:space="0" w:color="auto"/>
                  </w:divBdr>
                </w:div>
                <w:div w:id="577712188">
                  <w:marLeft w:val="0"/>
                  <w:marRight w:val="0"/>
                  <w:marTop w:val="0"/>
                  <w:marBottom w:val="0"/>
                  <w:divBdr>
                    <w:top w:val="none" w:sz="0" w:space="0" w:color="auto"/>
                    <w:left w:val="none" w:sz="0" w:space="0" w:color="auto"/>
                    <w:bottom w:val="none" w:sz="0" w:space="0" w:color="auto"/>
                    <w:right w:val="none" w:sz="0" w:space="0" w:color="auto"/>
                  </w:divBdr>
                </w:div>
                <w:div w:id="363559662">
                  <w:marLeft w:val="0"/>
                  <w:marRight w:val="0"/>
                  <w:marTop w:val="0"/>
                  <w:marBottom w:val="0"/>
                  <w:divBdr>
                    <w:top w:val="none" w:sz="0" w:space="0" w:color="auto"/>
                    <w:left w:val="none" w:sz="0" w:space="0" w:color="auto"/>
                    <w:bottom w:val="none" w:sz="0" w:space="0" w:color="auto"/>
                    <w:right w:val="none" w:sz="0" w:space="0" w:color="auto"/>
                  </w:divBdr>
                </w:div>
                <w:div w:id="482891828">
                  <w:marLeft w:val="0"/>
                  <w:marRight w:val="0"/>
                  <w:marTop w:val="0"/>
                  <w:marBottom w:val="0"/>
                  <w:divBdr>
                    <w:top w:val="none" w:sz="0" w:space="0" w:color="auto"/>
                    <w:left w:val="none" w:sz="0" w:space="0" w:color="auto"/>
                    <w:bottom w:val="none" w:sz="0" w:space="0" w:color="auto"/>
                    <w:right w:val="none" w:sz="0" w:space="0" w:color="auto"/>
                  </w:divBdr>
                </w:div>
                <w:div w:id="1909417696">
                  <w:marLeft w:val="0"/>
                  <w:marRight w:val="0"/>
                  <w:marTop w:val="0"/>
                  <w:marBottom w:val="0"/>
                  <w:divBdr>
                    <w:top w:val="none" w:sz="0" w:space="0" w:color="auto"/>
                    <w:left w:val="none" w:sz="0" w:space="0" w:color="auto"/>
                    <w:bottom w:val="none" w:sz="0" w:space="0" w:color="auto"/>
                    <w:right w:val="none" w:sz="0" w:space="0" w:color="auto"/>
                  </w:divBdr>
                </w:div>
                <w:div w:id="1451968763">
                  <w:marLeft w:val="0"/>
                  <w:marRight w:val="0"/>
                  <w:marTop w:val="0"/>
                  <w:marBottom w:val="0"/>
                  <w:divBdr>
                    <w:top w:val="none" w:sz="0" w:space="0" w:color="auto"/>
                    <w:left w:val="none" w:sz="0" w:space="0" w:color="auto"/>
                    <w:bottom w:val="none" w:sz="0" w:space="0" w:color="auto"/>
                    <w:right w:val="none" w:sz="0" w:space="0" w:color="auto"/>
                  </w:divBdr>
                </w:div>
                <w:div w:id="18810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4200">
          <w:marLeft w:val="0"/>
          <w:marRight w:val="0"/>
          <w:marTop w:val="0"/>
          <w:marBottom w:val="0"/>
          <w:divBdr>
            <w:top w:val="none" w:sz="0" w:space="0" w:color="auto"/>
            <w:left w:val="none" w:sz="0" w:space="0" w:color="auto"/>
            <w:bottom w:val="none" w:sz="0" w:space="0" w:color="auto"/>
            <w:right w:val="none" w:sz="0" w:space="0" w:color="auto"/>
          </w:divBdr>
          <w:divsChild>
            <w:div w:id="103500652">
              <w:marLeft w:val="0"/>
              <w:marRight w:val="0"/>
              <w:marTop w:val="0"/>
              <w:marBottom w:val="0"/>
              <w:divBdr>
                <w:top w:val="none" w:sz="0" w:space="0" w:color="auto"/>
                <w:left w:val="none" w:sz="0" w:space="0" w:color="auto"/>
                <w:bottom w:val="none" w:sz="0" w:space="0" w:color="auto"/>
                <w:right w:val="none" w:sz="0" w:space="0" w:color="auto"/>
              </w:divBdr>
              <w:divsChild>
                <w:div w:id="415325996">
                  <w:marLeft w:val="0"/>
                  <w:marRight w:val="0"/>
                  <w:marTop w:val="0"/>
                  <w:marBottom w:val="0"/>
                  <w:divBdr>
                    <w:top w:val="none" w:sz="0" w:space="0" w:color="auto"/>
                    <w:left w:val="none" w:sz="0" w:space="0" w:color="auto"/>
                    <w:bottom w:val="none" w:sz="0" w:space="0" w:color="auto"/>
                    <w:right w:val="none" w:sz="0" w:space="0" w:color="auto"/>
                  </w:divBdr>
                </w:div>
                <w:div w:id="1294671431">
                  <w:marLeft w:val="0"/>
                  <w:marRight w:val="0"/>
                  <w:marTop w:val="0"/>
                  <w:marBottom w:val="0"/>
                  <w:divBdr>
                    <w:top w:val="none" w:sz="0" w:space="0" w:color="auto"/>
                    <w:left w:val="none" w:sz="0" w:space="0" w:color="auto"/>
                    <w:bottom w:val="none" w:sz="0" w:space="0" w:color="auto"/>
                    <w:right w:val="none" w:sz="0" w:space="0" w:color="auto"/>
                  </w:divBdr>
                </w:div>
                <w:div w:id="722099396">
                  <w:marLeft w:val="0"/>
                  <w:marRight w:val="0"/>
                  <w:marTop w:val="0"/>
                  <w:marBottom w:val="0"/>
                  <w:divBdr>
                    <w:top w:val="none" w:sz="0" w:space="0" w:color="auto"/>
                    <w:left w:val="none" w:sz="0" w:space="0" w:color="auto"/>
                    <w:bottom w:val="none" w:sz="0" w:space="0" w:color="auto"/>
                    <w:right w:val="none" w:sz="0" w:space="0" w:color="auto"/>
                  </w:divBdr>
                </w:div>
                <w:div w:id="1944530529">
                  <w:marLeft w:val="0"/>
                  <w:marRight w:val="0"/>
                  <w:marTop w:val="0"/>
                  <w:marBottom w:val="0"/>
                  <w:divBdr>
                    <w:top w:val="none" w:sz="0" w:space="0" w:color="auto"/>
                    <w:left w:val="none" w:sz="0" w:space="0" w:color="auto"/>
                    <w:bottom w:val="none" w:sz="0" w:space="0" w:color="auto"/>
                    <w:right w:val="none" w:sz="0" w:space="0" w:color="auto"/>
                  </w:divBdr>
                </w:div>
                <w:div w:id="1126853742">
                  <w:marLeft w:val="0"/>
                  <w:marRight w:val="0"/>
                  <w:marTop w:val="0"/>
                  <w:marBottom w:val="0"/>
                  <w:divBdr>
                    <w:top w:val="none" w:sz="0" w:space="0" w:color="auto"/>
                    <w:left w:val="none" w:sz="0" w:space="0" w:color="auto"/>
                    <w:bottom w:val="none" w:sz="0" w:space="0" w:color="auto"/>
                    <w:right w:val="none" w:sz="0" w:space="0" w:color="auto"/>
                  </w:divBdr>
                </w:div>
                <w:div w:id="1640526570">
                  <w:marLeft w:val="0"/>
                  <w:marRight w:val="0"/>
                  <w:marTop w:val="0"/>
                  <w:marBottom w:val="0"/>
                  <w:divBdr>
                    <w:top w:val="none" w:sz="0" w:space="0" w:color="auto"/>
                    <w:left w:val="none" w:sz="0" w:space="0" w:color="auto"/>
                    <w:bottom w:val="none" w:sz="0" w:space="0" w:color="auto"/>
                    <w:right w:val="none" w:sz="0" w:space="0" w:color="auto"/>
                  </w:divBdr>
                </w:div>
                <w:div w:id="907958704">
                  <w:marLeft w:val="0"/>
                  <w:marRight w:val="0"/>
                  <w:marTop w:val="0"/>
                  <w:marBottom w:val="0"/>
                  <w:divBdr>
                    <w:top w:val="none" w:sz="0" w:space="0" w:color="auto"/>
                    <w:left w:val="none" w:sz="0" w:space="0" w:color="auto"/>
                    <w:bottom w:val="none" w:sz="0" w:space="0" w:color="auto"/>
                    <w:right w:val="none" w:sz="0" w:space="0" w:color="auto"/>
                  </w:divBdr>
                </w:div>
                <w:div w:id="1165895495">
                  <w:marLeft w:val="0"/>
                  <w:marRight w:val="0"/>
                  <w:marTop w:val="0"/>
                  <w:marBottom w:val="0"/>
                  <w:divBdr>
                    <w:top w:val="none" w:sz="0" w:space="0" w:color="auto"/>
                    <w:left w:val="none" w:sz="0" w:space="0" w:color="auto"/>
                    <w:bottom w:val="none" w:sz="0" w:space="0" w:color="auto"/>
                    <w:right w:val="none" w:sz="0" w:space="0" w:color="auto"/>
                  </w:divBdr>
                </w:div>
                <w:div w:id="1674139992">
                  <w:marLeft w:val="0"/>
                  <w:marRight w:val="0"/>
                  <w:marTop w:val="0"/>
                  <w:marBottom w:val="0"/>
                  <w:divBdr>
                    <w:top w:val="none" w:sz="0" w:space="0" w:color="auto"/>
                    <w:left w:val="none" w:sz="0" w:space="0" w:color="auto"/>
                    <w:bottom w:val="none" w:sz="0" w:space="0" w:color="auto"/>
                    <w:right w:val="none" w:sz="0" w:space="0" w:color="auto"/>
                  </w:divBdr>
                </w:div>
                <w:div w:id="662468724">
                  <w:marLeft w:val="0"/>
                  <w:marRight w:val="0"/>
                  <w:marTop w:val="0"/>
                  <w:marBottom w:val="0"/>
                  <w:divBdr>
                    <w:top w:val="none" w:sz="0" w:space="0" w:color="auto"/>
                    <w:left w:val="none" w:sz="0" w:space="0" w:color="auto"/>
                    <w:bottom w:val="none" w:sz="0" w:space="0" w:color="auto"/>
                    <w:right w:val="none" w:sz="0" w:space="0" w:color="auto"/>
                  </w:divBdr>
                </w:div>
                <w:div w:id="381295780">
                  <w:marLeft w:val="0"/>
                  <w:marRight w:val="0"/>
                  <w:marTop w:val="0"/>
                  <w:marBottom w:val="0"/>
                  <w:divBdr>
                    <w:top w:val="none" w:sz="0" w:space="0" w:color="auto"/>
                    <w:left w:val="none" w:sz="0" w:space="0" w:color="auto"/>
                    <w:bottom w:val="none" w:sz="0" w:space="0" w:color="auto"/>
                    <w:right w:val="none" w:sz="0" w:space="0" w:color="auto"/>
                  </w:divBdr>
                </w:div>
                <w:div w:id="1231618552">
                  <w:marLeft w:val="0"/>
                  <w:marRight w:val="0"/>
                  <w:marTop w:val="0"/>
                  <w:marBottom w:val="0"/>
                  <w:divBdr>
                    <w:top w:val="none" w:sz="0" w:space="0" w:color="auto"/>
                    <w:left w:val="none" w:sz="0" w:space="0" w:color="auto"/>
                    <w:bottom w:val="none" w:sz="0" w:space="0" w:color="auto"/>
                    <w:right w:val="none" w:sz="0" w:space="0" w:color="auto"/>
                  </w:divBdr>
                </w:div>
                <w:div w:id="396362209">
                  <w:marLeft w:val="0"/>
                  <w:marRight w:val="0"/>
                  <w:marTop w:val="0"/>
                  <w:marBottom w:val="0"/>
                  <w:divBdr>
                    <w:top w:val="none" w:sz="0" w:space="0" w:color="auto"/>
                    <w:left w:val="none" w:sz="0" w:space="0" w:color="auto"/>
                    <w:bottom w:val="none" w:sz="0" w:space="0" w:color="auto"/>
                    <w:right w:val="none" w:sz="0" w:space="0" w:color="auto"/>
                  </w:divBdr>
                </w:div>
                <w:div w:id="349255900">
                  <w:marLeft w:val="0"/>
                  <w:marRight w:val="0"/>
                  <w:marTop w:val="0"/>
                  <w:marBottom w:val="0"/>
                  <w:divBdr>
                    <w:top w:val="none" w:sz="0" w:space="0" w:color="auto"/>
                    <w:left w:val="none" w:sz="0" w:space="0" w:color="auto"/>
                    <w:bottom w:val="none" w:sz="0" w:space="0" w:color="auto"/>
                    <w:right w:val="none" w:sz="0" w:space="0" w:color="auto"/>
                  </w:divBdr>
                </w:div>
                <w:div w:id="1798446829">
                  <w:marLeft w:val="0"/>
                  <w:marRight w:val="0"/>
                  <w:marTop w:val="0"/>
                  <w:marBottom w:val="0"/>
                  <w:divBdr>
                    <w:top w:val="none" w:sz="0" w:space="0" w:color="auto"/>
                    <w:left w:val="none" w:sz="0" w:space="0" w:color="auto"/>
                    <w:bottom w:val="none" w:sz="0" w:space="0" w:color="auto"/>
                    <w:right w:val="none" w:sz="0" w:space="0" w:color="auto"/>
                  </w:divBdr>
                </w:div>
                <w:div w:id="1985701265">
                  <w:marLeft w:val="0"/>
                  <w:marRight w:val="0"/>
                  <w:marTop w:val="0"/>
                  <w:marBottom w:val="0"/>
                  <w:divBdr>
                    <w:top w:val="none" w:sz="0" w:space="0" w:color="auto"/>
                    <w:left w:val="none" w:sz="0" w:space="0" w:color="auto"/>
                    <w:bottom w:val="none" w:sz="0" w:space="0" w:color="auto"/>
                    <w:right w:val="none" w:sz="0" w:space="0" w:color="auto"/>
                  </w:divBdr>
                </w:div>
                <w:div w:id="371660220">
                  <w:marLeft w:val="0"/>
                  <w:marRight w:val="0"/>
                  <w:marTop w:val="0"/>
                  <w:marBottom w:val="0"/>
                  <w:divBdr>
                    <w:top w:val="none" w:sz="0" w:space="0" w:color="auto"/>
                    <w:left w:val="none" w:sz="0" w:space="0" w:color="auto"/>
                    <w:bottom w:val="none" w:sz="0" w:space="0" w:color="auto"/>
                    <w:right w:val="none" w:sz="0" w:space="0" w:color="auto"/>
                  </w:divBdr>
                </w:div>
                <w:div w:id="1438210695">
                  <w:marLeft w:val="0"/>
                  <w:marRight w:val="0"/>
                  <w:marTop w:val="0"/>
                  <w:marBottom w:val="0"/>
                  <w:divBdr>
                    <w:top w:val="none" w:sz="0" w:space="0" w:color="auto"/>
                    <w:left w:val="none" w:sz="0" w:space="0" w:color="auto"/>
                    <w:bottom w:val="none" w:sz="0" w:space="0" w:color="auto"/>
                    <w:right w:val="none" w:sz="0" w:space="0" w:color="auto"/>
                  </w:divBdr>
                </w:div>
                <w:div w:id="2110614448">
                  <w:marLeft w:val="0"/>
                  <w:marRight w:val="0"/>
                  <w:marTop w:val="0"/>
                  <w:marBottom w:val="0"/>
                  <w:divBdr>
                    <w:top w:val="none" w:sz="0" w:space="0" w:color="auto"/>
                    <w:left w:val="none" w:sz="0" w:space="0" w:color="auto"/>
                    <w:bottom w:val="none" w:sz="0" w:space="0" w:color="auto"/>
                    <w:right w:val="none" w:sz="0" w:space="0" w:color="auto"/>
                  </w:divBdr>
                </w:div>
                <w:div w:id="1824084619">
                  <w:marLeft w:val="0"/>
                  <w:marRight w:val="0"/>
                  <w:marTop w:val="0"/>
                  <w:marBottom w:val="0"/>
                  <w:divBdr>
                    <w:top w:val="none" w:sz="0" w:space="0" w:color="auto"/>
                    <w:left w:val="none" w:sz="0" w:space="0" w:color="auto"/>
                    <w:bottom w:val="none" w:sz="0" w:space="0" w:color="auto"/>
                    <w:right w:val="none" w:sz="0" w:space="0" w:color="auto"/>
                  </w:divBdr>
                </w:div>
                <w:div w:id="1131091934">
                  <w:marLeft w:val="0"/>
                  <w:marRight w:val="0"/>
                  <w:marTop w:val="0"/>
                  <w:marBottom w:val="0"/>
                  <w:divBdr>
                    <w:top w:val="none" w:sz="0" w:space="0" w:color="auto"/>
                    <w:left w:val="none" w:sz="0" w:space="0" w:color="auto"/>
                    <w:bottom w:val="none" w:sz="0" w:space="0" w:color="auto"/>
                    <w:right w:val="none" w:sz="0" w:space="0" w:color="auto"/>
                  </w:divBdr>
                </w:div>
                <w:div w:id="483158713">
                  <w:marLeft w:val="0"/>
                  <w:marRight w:val="0"/>
                  <w:marTop w:val="0"/>
                  <w:marBottom w:val="0"/>
                  <w:divBdr>
                    <w:top w:val="none" w:sz="0" w:space="0" w:color="auto"/>
                    <w:left w:val="none" w:sz="0" w:space="0" w:color="auto"/>
                    <w:bottom w:val="none" w:sz="0" w:space="0" w:color="auto"/>
                    <w:right w:val="none" w:sz="0" w:space="0" w:color="auto"/>
                  </w:divBdr>
                </w:div>
                <w:div w:id="1811900346">
                  <w:marLeft w:val="0"/>
                  <w:marRight w:val="0"/>
                  <w:marTop w:val="0"/>
                  <w:marBottom w:val="0"/>
                  <w:divBdr>
                    <w:top w:val="none" w:sz="0" w:space="0" w:color="auto"/>
                    <w:left w:val="none" w:sz="0" w:space="0" w:color="auto"/>
                    <w:bottom w:val="none" w:sz="0" w:space="0" w:color="auto"/>
                    <w:right w:val="none" w:sz="0" w:space="0" w:color="auto"/>
                  </w:divBdr>
                </w:div>
                <w:div w:id="1687320293">
                  <w:marLeft w:val="0"/>
                  <w:marRight w:val="0"/>
                  <w:marTop w:val="0"/>
                  <w:marBottom w:val="0"/>
                  <w:divBdr>
                    <w:top w:val="none" w:sz="0" w:space="0" w:color="auto"/>
                    <w:left w:val="none" w:sz="0" w:space="0" w:color="auto"/>
                    <w:bottom w:val="none" w:sz="0" w:space="0" w:color="auto"/>
                    <w:right w:val="none" w:sz="0" w:space="0" w:color="auto"/>
                  </w:divBdr>
                </w:div>
                <w:div w:id="1670062711">
                  <w:marLeft w:val="0"/>
                  <w:marRight w:val="0"/>
                  <w:marTop w:val="0"/>
                  <w:marBottom w:val="0"/>
                  <w:divBdr>
                    <w:top w:val="none" w:sz="0" w:space="0" w:color="auto"/>
                    <w:left w:val="none" w:sz="0" w:space="0" w:color="auto"/>
                    <w:bottom w:val="none" w:sz="0" w:space="0" w:color="auto"/>
                    <w:right w:val="none" w:sz="0" w:space="0" w:color="auto"/>
                  </w:divBdr>
                </w:div>
                <w:div w:id="1179084393">
                  <w:marLeft w:val="0"/>
                  <w:marRight w:val="0"/>
                  <w:marTop w:val="0"/>
                  <w:marBottom w:val="0"/>
                  <w:divBdr>
                    <w:top w:val="none" w:sz="0" w:space="0" w:color="auto"/>
                    <w:left w:val="none" w:sz="0" w:space="0" w:color="auto"/>
                    <w:bottom w:val="none" w:sz="0" w:space="0" w:color="auto"/>
                    <w:right w:val="none" w:sz="0" w:space="0" w:color="auto"/>
                  </w:divBdr>
                </w:div>
                <w:div w:id="2047213722">
                  <w:marLeft w:val="0"/>
                  <w:marRight w:val="0"/>
                  <w:marTop w:val="0"/>
                  <w:marBottom w:val="0"/>
                  <w:divBdr>
                    <w:top w:val="none" w:sz="0" w:space="0" w:color="auto"/>
                    <w:left w:val="none" w:sz="0" w:space="0" w:color="auto"/>
                    <w:bottom w:val="none" w:sz="0" w:space="0" w:color="auto"/>
                    <w:right w:val="none" w:sz="0" w:space="0" w:color="auto"/>
                  </w:divBdr>
                </w:div>
                <w:div w:id="588661503">
                  <w:marLeft w:val="0"/>
                  <w:marRight w:val="0"/>
                  <w:marTop w:val="0"/>
                  <w:marBottom w:val="0"/>
                  <w:divBdr>
                    <w:top w:val="none" w:sz="0" w:space="0" w:color="auto"/>
                    <w:left w:val="none" w:sz="0" w:space="0" w:color="auto"/>
                    <w:bottom w:val="none" w:sz="0" w:space="0" w:color="auto"/>
                    <w:right w:val="none" w:sz="0" w:space="0" w:color="auto"/>
                  </w:divBdr>
                </w:div>
                <w:div w:id="1437100309">
                  <w:marLeft w:val="0"/>
                  <w:marRight w:val="0"/>
                  <w:marTop w:val="0"/>
                  <w:marBottom w:val="0"/>
                  <w:divBdr>
                    <w:top w:val="none" w:sz="0" w:space="0" w:color="auto"/>
                    <w:left w:val="none" w:sz="0" w:space="0" w:color="auto"/>
                    <w:bottom w:val="none" w:sz="0" w:space="0" w:color="auto"/>
                    <w:right w:val="none" w:sz="0" w:space="0" w:color="auto"/>
                  </w:divBdr>
                </w:div>
                <w:div w:id="77136381">
                  <w:marLeft w:val="0"/>
                  <w:marRight w:val="0"/>
                  <w:marTop w:val="0"/>
                  <w:marBottom w:val="0"/>
                  <w:divBdr>
                    <w:top w:val="none" w:sz="0" w:space="0" w:color="auto"/>
                    <w:left w:val="none" w:sz="0" w:space="0" w:color="auto"/>
                    <w:bottom w:val="none" w:sz="0" w:space="0" w:color="auto"/>
                    <w:right w:val="none" w:sz="0" w:space="0" w:color="auto"/>
                  </w:divBdr>
                </w:div>
                <w:div w:id="1559198059">
                  <w:marLeft w:val="0"/>
                  <w:marRight w:val="0"/>
                  <w:marTop w:val="0"/>
                  <w:marBottom w:val="0"/>
                  <w:divBdr>
                    <w:top w:val="none" w:sz="0" w:space="0" w:color="auto"/>
                    <w:left w:val="none" w:sz="0" w:space="0" w:color="auto"/>
                    <w:bottom w:val="none" w:sz="0" w:space="0" w:color="auto"/>
                    <w:right w:val="none" w:sz="0" w:space="0" w:color="auto"/>
                  </w:divBdr>
                </w:div>
                <w:div w:id="392197804">
                  <w:marLeft w:val="0"/>
                  <w:marRight w:val="0"/>
                  <w:marTop w:val="0"/>
                  <w:marBottom w:val="0"/>
                  <w:divBdr>
                    <w:top w:val="none" w:sz="0" w:space="0" w:color="auto"/>
                    <w:left w:val="none" w:sz="0" w:space="0" w:color="auto"/>
                    <w:bottom w:val="none" w:sz="0" w:space="0" w:color="auto"/>
                    <w:right w:val="none" w:sz="0" w:space="0" w:color="auto"/>
                  </w:divBdr>
                </w:div>
                <w:div w:id="1480148467">
                  <w:marLeft w:val="0"/>
                  <w:marRight w:val="0"/>
                  <w:marTop w:val="0"/>
                  <w:marBottom w:val="0"/>
                  <w:divBdr>
                    <w:top w:val="none" w:sz="0" w:space="0" w:color="auto"/>
                    <w:left w:val="none" w:sz="0" w:space="0" w:color="auto"/>
                    <w:bottom w:val="none" w:sz="0" w:space="0" w:color="auto"/>
                    <w:right w:val="none" w:sz="0" w:space="0" w:color="auto"/>
                  </w:divBdr>
                </w:div>
                <w:div w:id="464548968">
                  <w:marLeft w:val="0"/>
                  <w:marRight w:val="0"/>
                  <w:marTop w:val="0"/>
                  <w:marBottom w:val="0"/>
                  <w:divBdr>
                    <w:top w:val="none" w:sz="0" w:space="0" w:color="auto"/>
                    <w:left w:val="none" w:sz="0" w:space="0" w:color="auto"/>
                    <w:bottom w:val="none" w:sz="0" w:space="0" w:color="auto"/>
                    <w:right w:val="none" w:sz="0" w:space="0" w:color="auto"/>
                  </w:divBdr>
                </w:div>
                <w:div w:id="1914772461">
                  <w:marLeft w:val="0"/>
                  <w:marRight w:val="0"/>
                  <w:marTop w:val="0"/>
                  <w:marBottom w:val="0"/>
                  <w:divBdr>
                    <w:top w:val="none" w:sz="0" w:space="0" w:color="auto"/>
                    <w:left w:val="none" w:sz="0" w:space="0" w:color="auto"/>
                    <w:bottom w:val="none" w:sz="0" w:space="0" w:color="auto"/>
                    <w:right w:val="none" w:sz="0" w:space="0" w:color="auto"/>
                  </w:divBdr>
                </w:div>
                <w:div w:id="1760057407">
                  <w:marLeft w:val="0"/>
                  <w:marRight w:val="0"/>
                  <w:marTop w:val="0"/>
                  <w:marBottom w:val="0"/>
                  <w:divBdr>
                    <w:top w:val="none" w:sz="0" w:space="0" w:color="auto"/>
                    <w:left w:val="none" w:sz="0" w:space="0" w:color="auto"/>
                    <w:bottom w:val="none" w:sz="0" w:space="0" w:color="auto"/>
                    <w:right w:val="none" w:sz="0" w:space="0" w:color="auto"/>
                  </w:divBdr>
                </w:div>
                <w:div w:id="193423263">
                  <w:marLeft w:val="0"/>
                  <w:marRight w:val="0"/>
                  <w:marTop w:val="0"/>
                  <w:marBottom w:val="0"/>
                  <w:divBdr>
                    <w:top w:val="none" w:sz="0" w:space="0" w:color="auto"/>
                    <w:left w:val="none" w:sz="0" w:space="0" w:color="auto"/>
                    <w:bottom w:val="none" w:sz="0" w:space="0" w:color="auto"/>
                    <w:right w:val="none" w:sz="0" w:space="0" w:color="auto"/>
                  </w:divBdr>
                </w:div>
                <w:div w:id="1777288525">
                  <w:marLeft w:val="0"/>
                  <w:marRight w:val="0"/>
                  <w:marTop w:val="0"/>
                  <w:marBottom w:val="0"/>
                  <w:divBdr>
                    <w:top w:val="none" w:sz="0" w:space="0" w:color="auto"/>
                    <w:left w:val="none" w:sz="0" w:space="0" w:color="auto"/>
                    <w:bottom w:val="none" w:sz="0" w:space="0" w:color="auto"/>
                    <w:right w:val="none" w:sz="0" w:space="0" w:color="auto"/>
                  </w:divBdr>
                </w:div>
                <w:div w:id="952395426">
                  <w:marLeft w:val="0"/>
                  <w:marRight w:val="0"/>
                  <w:marTop w:val="0"/>
                  <w:marBottom w:val="0"/>
                  <w:divBdr>
                    <w:top w:val="none" w:sz="0" w:space="0" w:color="auto"/>
                    <w:left w:val="none" w:sz="0" w:space="0" w:color="auto"/>
                    <w:bottom w:val="none" w:sz="0" w:space="0" w:color="auto"/>
                    <w:right w:val="none" w:sz="0" w:space="0" w:color="auto"/>
                  </w:divBdr>
                </w:div>
                <w:div w:id="242960824">
                  <w:marLeft w:val="0"/>
                  <w:marRight w:val="0"/>
                  <w:marTop w:val="0"/>
                  <w:marBottom w:val="0"/>
                  <w:divBdr>
                    <w:top w:val="none" w:sz="0" w:space="0" w:color="auto"/>
                    <w:left w:val="none" w:sz="0" w:space="0" w:color="auto"/>
                    <w:bottom w:val="none" w:sz="0" w:space="0" w:color="auto"/>
                    <w:right w:val="none" w:sz="0" w:space="0" w:color="auto"/>
                  </w:divBdr>
                </w:div>
                <w:div w:id="939214554">
                  <w:marLeft w:val="0"/>
                  <w:marRight w:val="0"/>
                  <w:marTop w:val="0"/>
                  <w:marBottom w:val="0"/>
                  <w:divBdr>
                    <w:top w:val="none" w:sz="0" w:space="0" w:color="auto"/>
                    <w:left w:val="none" w:sz="0" w:space="0" w:color="auto"/>
                    <w:bottom w:val="none" w:sz="0" w:space="0" w:color="auto"/>
                    <w:right w:val="none" w:sz="0" w:space="0" w:color="auto"/>
                  </w:divBdr>
                </w:div>
                <w:div w:id="705567850">
                  <w:marLeft w:val="0"/>
                  <w:marRight w:val="0"/>
                  <w:marTop w:val="0"/>
                  <w:marBottom w:val="0"/>
                  <w:divBdr>
                    <w:top w:val="none" w:sz="0" w:space="0" w:color="auto"/>
                    <w:left w:val="none" w:sz="0" w:space="0" w:color="auto"/>
                    <w:bottom w:val="none" w:sz="0" w:space="0" w:color="auto"/>
                    <w:right w:val="none" w:sz="0" w:space="0" w:color="auto"/>
                  </w:divBdr>
                </w:div>
                <w:div w:id="705258470">
                  <w:marLeft w:val="0"/>
                  <w:marRight w:val="0"/>
                  <w:marTop w:val="0"/>
                  <w:marBottom w:val="0"/>
                  <w:divBdr>
                    <w:top w:val="none" w:sz="0" w:space="0" w:color="auto"/>
                    <w:left w:val="none" w:sz="0" w:space="0" w:color="auto"/>
                    <w:bottom w:val="none" w:sz="0" w:space="0" w:color="auto"/>
                    <w:right w:val="none" w:sz="0" w:space="0" w:color="auto"/>
                  </w:divBdr>
                </w:div>
                <w:div w:id="637880168">
                  <w:marLeft w:val="0"/>
                  <w:marRight w:val="0"/>
                  <w:marTop w:val="0"/>
                  <w:marBottom w:val="0"/>
                  <w:divBdr>
                    <w:top w:val="none" w:sz="0" w:space="0" w:color="auto"/>
                    <w:left w:val="none" w:sz="0" w:space="0" w:color="auto"/>
                    <w:bottom w:val="none" w:sz="0" w:space="0" w:color="auto"/>
                    <w:right w:val="none" w:sz="0" w:space="0" w:color="auto"/>
                  </w:divBdr>
                </w:div>
                <w:div w:id="1980333848">
                  <w:marLeft w:val="0"/>
                  <w:marRight w:val="0"/>
                  <w:marTop w:val="0"/>
                  <w:marBottom w:val="0"/>
                  <w:divBdr>
                    <w:top w:val="none" w:sz="0" w:space="0" w:color="auto"/>
                    <w:left w:val="none" w:sz="0" w:space="0" w:color="auto"/>
                    <w:bottom w:val="none" w:sz="0" w:space="0" w:color="auto"/>
                    <w:right w:val="none" w:sz="0" w:space="0" w:color="auto"/>
                  </w:divBdr>
                </w:div>
                <w:div w:id="1600799571">
                  <w:marLeft w:val="0"/>
                  <w:marRight w:val="0"/>
                  <w:marTop w:val="0"/>
                  <w:marBottom w:val="0"/>
                  <w:divBdr>
                    <w:top w:val="none" w:sz="0" w:space="0" w:color="auto"/>
                    <w:left w:val="none" w:sz="0" w:space="0" w:color="auto"/>
                    <w:bottom w:val="none" w:sz="0" w:space="0" w:color="auto"/>
                    <w:right w:val="none" w:sz="0" w:space="0" w:color="auto"/>
                  </w:divBdr>
                </w:div>
                <w:div w:id="1635718949">
                  <w:marLeft w:val="0"/>
                  <w:marRight w:val="0"/>
                  <w:marTop w:val="0"/>
                  <w:marBottom w:val="0"/>
                  <w:divBdr>
                    <w:top w:val="none" w:sz="0" w:space="0" w:color="auto"/>
                    <w:left w:val="none" w:sz="0" w:space="0" w:color="auto"/>
                    <w:bottom w:val="none" w:sz="0" w:space="0" w:color="auto"/>
                    <w:right w:val="none" w:sz="0" w:space="0" w:color="auto"/>
                  </w:divBdr>
                </w:div>
                <w:div w:id="1960409529">
                  <w:marLeft w:val="0"/>
                  <w:marRight w:val="0"/>
                  <w:marTop w:val="0"/>
                  <w:marBottom w:val="0"/>
                  <w:divBdr>
                    <w:top w:val="none" w:sz="0" w:space="0" w:color="auto"/>
                    <w:left w:val="none" w:sz="0" w:space="0" w:color="auto"/>
                    <w:bottom w:val="none" w:sz="0" w:space="0" w:color="auto"/>
                    <w:right w:val="none" w:sz="0" w:space="0" w:color="auto"/>
                  </w:divBdr>
                </w:div>
                <w:div w:id="1301378579">
                  <w:marLeft w:val="0"/>
                  <w:marRight w:val="0"/>
                  <w:marTop w:val="0"/>
                  <w:marBottom w:val="0"/>
                  <w:divBdr>
                    <w:top w:val="none" w:sz="0" w:space="0" w:color="auto"/>
                    <w:left w:val="none" w:sz="0" w:space="0" w:color="auto"/>
                    <w:bottom w:val="none" w:sz="0" w:space="0" w:color="auto"/>
                    <w:right w:val="none" w:sz="0" w:space="0" w:color="auto"/>
                  </w:divBdr>
                </w:div>
                <w:div w:id="1741713919">
                  <w:marLeft w:val="0"/>
                  <w:marRight w:val="0"/>
                  <w:marTop w:val="0"/>
                  <w:marBottom w:val="0"/>
                  <w:divBdr>
                    <w:top w:val="none" w:sz="0" w:space="0" w:color="auto"/>
                    <w:left w:val="none" w:sz="0" w:space="0" w:color="auto"/>
                    <w:bottom w:val="none" w:sz="0" w:space="0" w:color="auto"/>
                    <w:right w:val="none" w:sz="0" w:space="0" w:color="auto"/>
                  </w:divBdr>
                </w:div>
                <w:div w:id="2021002254">
                  <w:marLeft w:val="0"/>
                  <w:marRight w:val="0"/>
                  <w:marTop w:val="0"/>
                  <w:marBottom w:val="0"/>
                  <w:divBdr>
                    <w:top w:val="none" w:sz="0" w:space="0" w:color="auto"/>
                    <w:left w:val="none" w:sz="0" w:space="0" w:color="auto"/>
                    <w:bottom w:val="none" w:sz="0" w:space="0" w:color="auto"/>
                    <w:right w:val="none" w:sz="0" w:space="0" w:color="auto"/>
                  </w:divBdr>
                </w:div>
                <w:div w:id="94136950">
                  <w:marLeft w:val="0"/>
                  <w:marRight w:val="0"/>
                  <w:marTop w:val="0"/>
                  <w:marBottom w:val="0"/>
                  <w:divBdr>
                    <w:top w:val="none" w:sz="0" w:space="0" w:color="auto"/>
                    <w:left w:val="none" w:sz="0" w:space="0" w:color="auto"/>
                    <w:bottom w:val="none" w:sz="0" w:space="0" w:color="auto"/>
                    <w:right w:val="none" w:sz="0" w:space="0" w:color="auto"/>
                  </w:divBdr>
                </w:div>
                <w:div w:id="1487475463">
                  <w:marLeft w:val="0"/>
                  <w:marRight w:val="0"/>
                  <w:marTop w:val="0"/>
                  <w:marBottom w:val="0"/>
                  <w:divBdr>
                    <w:top w:val="none" w:sz="0" w:space="0" w:color="auto"/>
                    <w:left w:val="none" w:sz="0" w:space="0" w:color="auto"/>
                    <w:bottom w:val="none" w:sz="0" w:space="0" w:color="auto"/>
                    <w:right w:val="none" w:sz="0" w:space="0" w:color="auto"/>
                  </w:divBdr>
                </w:div>
                <w:div w:id="26295764">
                  <w:marLeft w:val="0"/>
                  <w:marRight w:val="0"/>
                  <w:marTop w:val="0"/>
                  <w:marBottom w:val="0"/>
                  <w:divBdr>
                    <w:top w:val="none" w:sz="0" w:space="0" w:color="auto"/>
                    <w:left w:val="none" w:sz="0" w:space="0" w:color="auto"/>
                    <w:bottom w:val="none" w:sz="0" w:space="0" w:color="auto"/>
                    <w:right w:val="none" w:sz="0" w:space="0" w:color="auto"/>
                  </w:divBdr>
                </w:div>
                <w:div w:id="350182012">
                  <w:marLeft w:val="0"/>
                  <w:marRight w:val="0"/>
                  <w:marTop w:val="0"/>
                  <w:marBottom w:val="0"/>
                  <w:divBdr>
                    <w:top w:val="none" w:sz="0" w:space="0" w:color="auto"/>
                    <w:left w:val="none" w:sz="0" w:space="0" w:color="auto"/>
                    <w:bottom w:val="none" w:sz="0" w:space="0" w:color="auto"/>
                    <w:right w:val="none" w:sz="0" w:space="0" w:color="auto"/>
                  </w:divBdr>
                </w:div>
                <w:div w:id="1459762119">
                  <w:marLeft w:val="0"/>
                  <w:marRight w:val="0"/>
                  <w:marTop w:val="0"/>
                  <w:marBottom w:val="0"/>
                  <w:divBdr>
                    <w:top w:val="none" w:sz="0" w:space="0" w:color="auto"/>
                    <w:left w:val="none" w:sz="0" w:space="0" w:color="auto"/>
                    <w:bottom w:val="none" w:sz="0" w:space="0" w:color="auto"/>
                    <w:right w:val="none" w:sz="0" w:space="0" w:color="auto"/>
                  </w:divBdr>
                </w:div>
                <w:div w:id="51580274">
                  <w:marLeft w:val="0"/>
                  <w:marRight w:val="0"/>
                  <w:marTop w:val="0"/>
                  <w:marBottom w:val="0"/>
                  <w:divBdr>
                    <w:top w:val="none" w:sz="0" w:space="0" w:color="auto"/>
                    <w:left w:val="none" w:sz="0" w:space="0" w:color="auto"/>
                    <w:bottom w:val="none" w:sz="0" w:space="0" w:color="auto"/>
                    <w:right w:val="none" w:sz="0" w:space="0" w:color="auto"/>
                  </w:divBdr>
                </w:div>
                <w:div w:id="1381591577">
                  <w:marLeft w:val="0"/>
                  <w:marRight w:val="0"/>
                  <w:marTop w:val="0"/>
                  <w:marBottom w:val="0"/>
                  <w:divBdr>
                    <w:top w:val="none" w:sz="0" w:space="0" w:color="auto"/>
                    <w:left w:val="none" w:sz="0" w:space="0" w:color="auto"/>
                    <w:bottom w:val="none" w:sz="0" w:space="0" w:color="auto"/>
                    <w:right w:val="none" w:sz="0" w:space="0" w:color="auto"/>
                  </w:divBdr>
                </w:div>
                <w:div w:id="1813526122">
                  <w:marLeft w:val="0"/>
                  <w:marRight w:val="0"/>
                  <w:marTop w:val="0"/>
                  <w:marBottom w:val="0"/>
                  <w:divBdr>
                    <w:top w:val="none" w:sz="0" w:space="0" w:color="auto"/>
                    <w:left w:val="none" w:sz="0" w:space="0" w:color="auto"/>
                    <w:bottom w:val="none" w:sz="0" w:space="0" w:color="auto"/>
                    <w:right w:val="none" w:sz="0" w:space="0" w:color="auto"/>
                  </w:divBdr>
                </w:div>
                <w:div w:id="634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2004">
          <w:marLeft w:val="0"/>
          <w:marRight w:val="0"/>
          <w:marTop w:val="0"/>
          <w:marBottom w:val="0"/>
          <w:divBdr>
            <w:top w:val="none" w:sz="0" w:space="0" w:color="auto"/>
            <w:left w:val="none" w:sz="0" w:space="0" w:color="auto"/>
            <w:bottom w:val="none" w:sz="0" w:space="0" w:color="auto"/>
            <w:right w:val="none" w:sz="0" w:space="0" w:color="auto"/>
          </w:divBdr>
          <w:divsChild>
            <w:div w:id="1867064718">
              <w:marLeft w:val="0"/>
              <w:marRight w:val="0"/>
              <w:marTop w:val="0"/>
              <w:marBottom w:val="0"/>
              <w:divBdr>
                <w:top w:val="none" w:sz="0" w:space="0" w:color="auto"/>
                <w:left w:val="none" w:sz="0" w:space="0" w:color="auto"/>
                <w:bottom w:val="none" w:sz="0" w:space="0" w:color="auto"/>
                <w:right w:val="none" w:sz="0" w:space="0" w:color="auto"/>
              </w:divBdr>
              <w:divsChild>
                <w:div w:id="466239997">
                  <w:marLeft w:val="0"/>
                  <w:marRight w:val="0"/>
                  <w:marTop w:val="0"/>
                  <w:marBottom w:val="0"/>
                  <w:divBdr>
                    <w:top w:val="none" w:sz="0" w:space="0" w:color="auto"/>
                    <w:left w:val="none" w:sz="0" w:space="0" w:color="auto"/>
                    <w:bottom w:val="none" w:sz="0" w:space="0" w:color="auto"/>
                    <w:right w:val="none" w:sz="0" w:space="0" w:color="auto"/>
                  </w:divBdr>
                </w:div>
                <w:div w:id="515851044">
                  <w:marLeft w:val="0"/>
                  <w:marRight w:val="0"/>
                  <w:marTop w:val="0"/>
                  <w:marBottom w:val="0"/>
                  <w:divBdr>
                    <w:top w:val="none" w:sz="0" w:space="0" w:color="auto"/>
                    <w:left w:val="none" w:sz="0" w:space="0" w:color="auto"/>
                    <w:bottom w:val="none" w:sz="0" w:space="0" w:color="auto"/>
                    <w:right w:val="none" w:sz="0" w:space="0" w:color="auto"/>
                  </w:divBdr>
                </w:div>
                <w:div w:id="1651985625">
                  <w:marLeft w:val="0"/>
                  <w:marRight w:val="0"/>
                  <w:marTop w:val="0"/>
                  <w:marBottom w:val="0"/>
                  <w:divBdr>
                    <w:top w:val="none" w:sz="0" w:space="0" w:color="auto"/>
                    <w:left w:val="none" w:sz="0" w:space="0" w:color="auto"/>
                    <w:bottom w:val="none" w:sz="0" w:space="0" w:color="auto"/>
                    <w:right w:val="none" w:sz="0" w:space="0" w:color="auto"/>
                  </w:divBdr>
                </w:div>
                <w:div w:id="1184586034">
                  <w:marLeft w:val="0"/>
                  <w:marRight w:val="0"/>
                  <w:marTop w:val="0"/>
                  <w:marBottom w:val="0"/>
                  <w:divBdr>
                    <w:top w:val="none" w:sz="0" w:space="0" w:color="auto"/>
                    <w:left w:val="none" w:sz="0" w:space="0" w:color="auto"/>
                    <w:bottom w:val="none" w:sz="0" w:space="0" w:color="auto"/>
                    <w:right w:val="none" w:sz="0" w:space="0" w:color="auto"/>
                  </w:divBdr>
                </w:div>
                <w:div w:id="1864050011">
                  <w:marLeft w:val="0"/>
                  <w:marRight w:val="0"/>
                  <w:marTop w:val="0"/>
                  <w:marBottom w:val="0"/>
                  <w:divBdr>
                    <w:top w:val="none" w:sz="0" w:space="0" w:color="auto"/>
                    <w:left w:val="none" w:sz="0" w:space="0" w:color="auto"/>
                    <w:bottom w:val="none" w:sz="0" w:space="0" w:color="auto"/>
                    <w:right w:val="none" w:sz="0" w:space="0" w:color="auto"/>
                  </w:divBdr>
                </w:div>
                <w:div w:id="873349305">
                  <w:marLeft w:val="0"/>
                  <w:marRight w:val="0"/>
                  <w:marTop w:val="0"/>
                  <w:marBottom w:val="0"/>
                  <w:divBdr>
                    <w:top w:val="none" w:sz="0" w:space="0" w:color="auto"/>
                    <w:left w:val="none" w:sz="0" w:space="0" w:color="auto"/>
                    <w:bottom w:val="none" w:sz="0" w:space="0" w:color="auto"/>
                    <w:right w:val="none" w:sz="0" w:space="0" w:color="auto"/>
                  </w:divBdr>
                </w:div>
                <w:div w:id="453670600">
                  <w:marLeft w:val="0"/>
                  <w:marRight w:val="0"/>
                  <w:marTop w:val="0"/>
                  <w:marBottom w:val="0"/>
                  <w:divBdr>
                    <w:top w:val="none" w:sz="0" w:space="0" w:color="auto"/>
                    <w:left w:val="none" w:sz="0" w:space="0" w:color="auto"/>
                    <w:bottom w:val="none" w:sz="0" w:space="0" w:color="auto"/>
                    <w:right w:val="none" w:sz="0" w:space="0" w:color="auto"/>
                  </w:divBdr>
                </w:div>
                <w:div w:id="1872721004">
                  <w:marLeft w:val="0"/>
                  <w:marRight w:val="0"/>
                  <w:marTop w:val="0"/>
                  <w:marBottom w:val="0"/>
                  <w:divBdr>
                    <w:top w:val="none" w:sz="0" w:space="0" w:color="auto"/>
                    <w:left w:val="none" w:sz="0" w:space="0" w:color="auto"/>
                    <w:bottom w:val="none" w:sz="0" w:space="0" w:color="auto"/>
                    <w:right w:val="none" w:sz="0" w:space="0" w:color="auto"/>
                  </w:divBdr>
                </w:div>
                <w:div w:id="1861621793">
                  <w:marLeft w:val="0"/>
                  <w:marRight w:val="0"/>
                  <w:marTop w:val="0"/>
                  <w:marBottom w:val="0"/>
                  <w:divBdr>
                    <w:top w:val="none" w:sz="0" w:space="0" w:color="auto"/>
                    <w:left w:val="none" w:sz="0" w:space="0" w:color="auto"/>
                    <w:bottom w:val="none" w:sz="0" w:space="0" w:color="auto"/>
                    <w:right w:val="none" w:sz="0" w:space="0" w:color="auto"/>
                  </w:divBdr>
                </w:div>
                <w:div w:id="1247954765">
                  <w:marLeft w:val="0"/>
                  <w:marRight w:val="0"/>
                  <w:marTop w:val="0"/>
                  <w:marBottom w:val="0"/>
                  <w:divBdr>
                    <w:top w:val="none" w:sz="0" w:space="0" w:color="auto"/>
                    <w:left w:val="none" w:sz="0" w:space="0" w:color="auto"/>
                    <w:bottom w:val="none" w:sz="0" w:space="0" w:color="auto"/>
                    <w:right w:val="none" w:sz="0" w:space="0" w:color="auto"/>
                  </w:divBdr>
                </w:div>
                <w:div w:id="2041777110">
                  <w:marLeft w:val="0"/>
                  <w:marRight w:val="0"/>
                  <w:marTop w:val="0"/>
                  <w:marBottom w:val="0"/>
                  <w:divBdr>
                    <w:top w:val="none" w:sz="0" w:space="0" w:color="auto"/>
                    <w:left w:val="none" w:sz="0" w:space="0" w:color="auto"/>
                    <w:bottom w:val="none" w:sz="0" w:space="0" w:color="auto"/>
                    <w:right w:val="none" w:sz="0" w:space="0" w:color="auto"/>
                  </w:divBdr>
                </w:div>
                <w:div w:id="244843134">
                  <w:marLeft w:val="0"/>
                  <w:marRight w:val="0"/>
                  <w:marTop w:val="0"/>
                  <w:marBottom w:val="0"/>
                  <w:divBdr>
                    <w:top w:val="none" w:sz="0" w:space="0" w:color="auto"/>
                    <w:left w:val="none" w:sz="0" w:space="0" w:color="auto"/>
                    <w:bottom w:val="none" w:sz="0" w:space="0" w:color="auto"/>
                    <w:right w:val="none" w:sz="0" w:space="0" w:color="auto"/>
                  </w:divBdr>
                </w:div>
                <w:div w:id="577401708">
                  <w:marLeft w:val="0"/>
                  <w:marRight w:val="0"/>
                  <w:marTop w:val="0"/>
                  <w:marBottom w:val="0"/>
                  <w:divBdr>
                    <w:top w:val="none" w:sz="0" w:space="0" w:color="auto"/>
                    <w:left w:val="none" w:sz="0" w:space="0" w:color="auto"/>
                    <w:bottom w:val="none" w:sz="0" w:space="0" w:color="auto"/>
                    <w:right w:val="none" w:sz="0" w:space="0" w:color="auto"/>
                  </w:divBdr>
                </w:div>
                <w:div w:id="248075884">
                  <w:marLeft w:val="0"/>
                  <w:marRight w:val="0"/>
                  <w:marTop w:val="0"/>
                  <w:marBottom w:val="0"/>
                  <w:divBdr>
                    <w:top w:val="none" w:sz="0" w:space="0" w:color="auto"/>
                    <w:left w:val="none" w:sz="0" w:space="0" w:color="auto"/>
                    <w:bottom w:val="none" w:sz="0" w:space="0" w:color="auto"/>
                    <w:right w:val="none" w:sz="0" w:space="0" w:color="auto"/>
                  </w:divBdr>
                </w:div>
                <w:div w:id="518469380">
                  <w:marLeft w:val="0"/>
                  <w:marRight w:val="0"/>
                  <w:marTop w:val="0"/>
                  <w:marBottom w:val="0"/>
                  <w:divBdr>
                    <w:top w:val="none" w:sz="0" w:space="0" w:color="auto"/>
                    <w:left w:val="none" w:sz="0" w:space="0" w:color="auto"/>
                    <w:bottom w:val="none" w:sz="0" w:space="0" w:color="auto"/>
                    <w:right w:val="none" w:sz="0" w:space="0" w:color="auto"/>
                  </w:divBdr>
                </w:div>
                <w:div w:id="889003581">
                  <w:marLeft w:val="0"/>
                  <w:marRight w:val="0"/>
                  <w:marTop w:val="0"/>
                  <w:marBottom w:val="0"/>
                  <w:divBdr>
                    <w:top w:val="none" w:sz="0" w:space="0" w:color="auto"/>
                    <w:left w:val="none" w:sz="0" w:space="0" w:color="auto"/>
                    <w:bottom w:val="none" w:sz="0" w:space="0" w:color="auto"/>
                    <w:right w:val="none" w:sz="0" w:space="0" w:color="auto"/>
                  </w:divBdr>
                </w:div>
                <w:div w:id="491339649">
                  <w:marLeft w:val="0"/>
                  <w:marRight w:val="0"/>
                  <w:marTop w:val="0"/>
                  <w:marBottom w:val="0"/>
                  <w:divBdr>
                    <w:top w:val="none" w:sz="0" w:space="0" w:color="auto"/>
                    <w:left w:val="none" w:sz="0" w:space="0" w:color="auto"/>
                    <w:bottom w:val="none" w:sz="0" w:space="0" w:color="auto"/>
                    <w:right w:val="none" w:sz="0" w:space="0" w:color="auto"/>
                  </w:divBdr>
                </w:div>
                <w:div w:id="1616715356">
                  <w:marLeft w:val="0"/>
                  <w:marRight w:val="0"/>
                  <w:marTop w:val="0"/>
                  <w:marBottom w:val="0"/>
                  <w:divBdr>
                    <w:top w:val="none" w:sz="0" w:space="0" w:color="auto"/>
                    <w:left w:val="none" w:sz="0" w:space="0" w:color="auto"/>
                    <w:bottom w:val="none" w:sz="0" w:space="0" w:color="auto"/>
                    <w:right w:val="none" w:sz="0" w:space="0" w:color="auto"/>
                  </w:divBdr>
                </w:div>
                <w:div w:id="1293096915">
                  <w:marLeft w:val="0"/>
                  <w:marRight w:val="0"/>
                  <w:marTop w:val="0"/>
                  <w:marBottom w:val="0"/>
                  <w:divBdr>
                    <w:top w:val="none" w:sz="0" w:space="0" w:color="auto"/>
                    <w:left w:val="none" w:sz="0" w:space="0" w:color="auto"/>
                    <w:bottom w:val="none" w:sz="0" w:space="0" w:color="auto"/>
                    <w:right w:val="none" w:sz="0" w:space="0" w:color="auto"/>
                  </w:divBdr>
                </w:div>
                <w:div w:id="2041854592">
                  <w:marLeft w:val="0"/>
                  <w:marRight w:val="0"/>
                  <w:marTop w:val="0"/>
                  <w:marBottom w:val="0"/>
                  <w:divBdr>
                    <w:top w:val="none" w:sz="0" w:space="0" w:color="auto"/>
                    <w:left w:val="none" w:sz="0" w:space="0" w:color="auto"/>
                    <w:bottom w:val="none" w:sz="0" w:space="0" w:color="auto"/>
                    <w:right w:val="none" w:sz="0" w:space="0" w:color="auto"/>
                  </w:divBdr>
                </w:div>
                <w:div w:id="1767769308">
                  <w:marLeft w:val="0"/>
                  <w:marRight w:val="0"/>
                  <w:marTop w:val="0"/>
                  <w:marBottom w:val="0"/>
                  <w:divBdr>
                    <w:top w:val="none" w:sz="0" w:space="0" w:color="auto"/>
                    <w:left w:val="none" w:sz="0" w:space="0" w:color="auto"/>
                    <w:bottom w:val="none" w:sz="0" w:space="0" w:color="auto"/>
                    <w:right w:val="none" w:sz="0" w:space="0" w:color="auto"/>
                  </w:divBdr>
                </w:div>
                <w:div w:id="1729108055">
                  <w:marLeft w:val="0"/>
                  <w:marRight w:val="0"/>
                  <w:marTop w:val="0"/>
                  <w:marBottom w:val="0"/>
                  <w:divBdr>
                    <w:top w:val="none" w:sz="0" w:space="0" w:color="auto"/>
                    <w:left w:val="none" w:sz="0" w:space="0" w:color="auto"/>
                    <w:bottom w:val="none" w:sz="0" w:space="0" w:color="auto"/>
                    <w:right w:val="none" w:sz="0" w:space="0" w:color="auto"/>
                  </w:divBdr>
                </w:div>
                <w:div w:id="1244027520">
                  <w:marLeft w:val="0"/>
                  <w:marRight w:val="0"/>
                  <w:marTop w:val="0"/>
                  <w:marBottom w:val="0"/>
                  <w:divBdr>
                    <w:top w:val="none" w:sz="0" w:space="0" w:color="auto"/>
                    <w:left w:val="none" w:sz="0" w:space="0" w:color="auto"/>
                    <w:bottom w:val="none" w:sz="0" w:space="0" w:color="auto"/>
                    <w:right w:val="none" w:sz="0" w:space="0" w:color="auto"/>
                  </w:divBdr>
                </w:div>
                <w:div w:id="192428821">
                  <w:marLeft w:val="0"/>
                  <w:marRight w:val="0"/>
                  <w:marTop w:val="0"/>
                  <w:marBottom w:val="0"/>
                  <w:divBdr>
                    <w:top w:val="none" w:sz="0" w:space="0" w:color="auto"/>
                    <w:left w:val="none" w:sz="0" w:space="0" w:color="auto"/>
                    <w:bottom w:val="none" w:sz="0" w:space="0" w:color="auto"/>
                    <w:right w:val="none" w:sz="0" w:space="0" w:color="auto"/>
                  </w:divBdr>
                </w:div>
                <w:div w:id="959260221">
                  <w:marLeft w:val="0"/>
                  <w:marRight w:val="0"/>
                  <w:marTop w:val="0"/>
                  <w:marBottom w:val="0"/>
                  <w:divBdr>
                    <w:top w:val="none" w:sz="0" w:space="0" w:color="auto"/>
                    <w:left w:val="none" w:sz="0" w:space="0" w:color="auto"/>
                    <w:bottom w:val="none" w:sz="0" w:space="0" w:color="auto"/>
                    <w:right w:val="none" w:sz="0" w:space="0" w:color="auto"/>
                  </w:divBdr>
                </w:div>
                <w:div w:id="315380591">
                  <w:marLeft w:val="0"/>
                  <w:marRight w:val="0"/>
                  <w:marTop w:val="0"/>
                  <w:marBottom w:val="0"/>
                  <w:divBdr>
                    <w:top w:val="none" w:sz="0" w:space="0" w:color="auto"/>
                    <w:left w:val="none" w:sz="0" w:space="0" w:color="auto"/>
                    <w:bottom w:val="none" w:sz="0" w:space="0" w:color="auto"/>
                    <w:right w:val="none" w:sz="0" w:space="0" w:color="auto"/>
                  </w:divBdr>
                </w:div>
                <w:div w:id="1952660451">
                  <w:marLeft w:val="0"/>
                  <w:marRight w:val="0"/>
                  <w:marTop w:val="0"/>
                  <w:marBottom w:val="0"/>
                  <w:divBdr>
                    <w:top w:val="none" w:sz="0" w:space="0" w:color="auto"/>
                    <w:left w:val="none" w:sz="0" w:space="0" w:color="auto"/>
                    <w:bottom w:val="none" w:sz="0" w:space="0" w:color="auto"/>
                    <w:right w:val="none" w:sz="0" w:space="0" w:color="auto"/>
                  </w:divBdr>
                </w:div>
                <w:div w:id="249435660">
                  <w:marLeft w:val="0"/>
                  <w:marRight w:val="0"/>
                  <w:marTop w:val="0"/>
                  <w:marBottom w:val="0"/>
                  <w:divBdr>
                    <w:top w:val="none" w:sz="0" w:space="0" w:color="auto"/>
                    <w:left w:val="none" w:sz="0" w:space="0" w:color="auto"/>
                    <w:bottom w:val="none" w:sz="0" w:space="0" w:color="auto"/>
                    <w:right w:val="none" w:sz="0" w:space="0" w:color="auto"/>
                  </w:divBdr>
                </w:div>
                <w:div w:id="1262448459">
                  <w:marLeft w:val="0"/>
                  <w:marRight w:val="0"/>
                  <w:marTop w:val="0"/>
                  <w:marBottom w:val="0"/>
                  <w:divBdr>
                    <w:top w:val="none" w:sz="0" w:space="0" w:color="auto"/>
                    <w:left w:val="none" w:sz="0" w:space="0" w:color="auto"/>
                    <w:bottom w:val="none" w:sz="0" w:space="0" w:color="auto"/>
                    <w:right w:val="none" w:sz="0" w:space="0" w:color="auto"/>
                  </w:divBdr>
                </w:div>
                <w:div w:id="690225604">
                  <w:marLeft w:val="0"/>
                  <w:marRight w:val="0"/>
                  <w:marTop w:val="0"/>
                  <w:marBottom w:val="0"/>
                  <w:divBdr>
                    <w:top w:val="none" w:sz="0" w:space="0" w:color="auto"/>
                    <w:left w:val="none" w:sz="0" w:space="0" w:color="auto"/>
                    <w:bottom w:val="none" w:sz="0" w:space="0" w:color="auto"/>
                    <w:right w:val="none" w:sz="0" w:space="0" w:color="auto"/>
                  </w:divBdr>
                </w:div>
                <w:div w:id="868101097">
                  <w:marLeft w:val="0"/>
                  <w:marRight w:val="0"/>
                  <w:marTop w:val="0"/>
                  <w:marBottom w:val="0"/>
                  <w:divBdr>
                    <w:top w:val="none" w:sz="0" w:space="0" w:color="auto"/>
                    <w:left w:val="none" w:sz="0" w:space="0" w:color="auto"/>
                    <w:bottom w:val="none" w:sz="0" w:space="0" w:color="auto"/>
                    <w:right w:val="none" w:sz="0" w:space="0" w:color="auto"/>
                  </w:divBdr>
                </w:div>
                <w:div w:id="618072557">
                  <w:marLeft w:val="0"/>
                  <w:marRight w:val="0"/>
                  <w:marTop w:val="0"/>
                  <w:marBottom w:val="0"/>
                  <w:divBdr>
                    <w:top w:val="none" w:sz="0" w:space="0" w:color="auto"/>
                    <w:left w:val="none" w:sz="0" w:space="0" w:color="auto"/>
                    <w:bottom w:val="none" w:sz="0" w:space="0" w:color="auto"/>
                    <w:right w:val="none" w:sz="0" w:space="0" w:color="auto"/>
                  </w:divBdr>
                </w:div>
                <w:div w:id="1478570714">
                  <w:marLeft w:val="0"/>
                  <w:marRight w:val="0"/>
                  <w:marTop w:val="0"/>
                  <w:marBottom w:val="0"/>
                  <w:divBdr>
                    <w:top w:val="none" w:sz="0" w:space="0" w:color="auto"/>
                    <w:left w:val="none" w:sz="0" w:space="0" w:color="auto"/>
                    <w:bottom w:val="none" w:sz="0" w:space="0" w:color="auto"/>
                    <w:right w:val="none" w:sz="0" w:space="0" w:color="auto"/>
                  </w:divBdr>
                </w:div>
                <w:div w:id="1683167924">
                  <w:marLeft w:val="0"/>
                  <w:marRight w:val="0"/>
                  <w:marTop w:val="0"/>
                  <w:marBottom w:val="0"/>
                  <w:divBdr>
                    <w:top w:val="none" w:sz="0" w:space="0" w:color="auto"/>
                    <w:left w:val="none" w:sz="0" w:space="0" w:color="auto"/>
                    <w:bottom w:val="none" w:sz="0" w:space="0" w:color="auto"/>
                    <w:right w:val="none" w:sz="0" w:space="0" w:color="auto"/>
                  </w:divBdr>
                </w:div>
                <w:div w:id="2045476526">
                  <w:marLeft w:val="0"/>
                  <w:marRight w:val="0"/>
                  <w:marTop w:val="0"/>
                  <w:marBottom w:val="0"/>
                  <w:divBdr>
                    <w:top w:val="none" w:sz="0" w:space="0" w:color="auto"/>
                    <w:left w:val="none" w:sz="0" w:space="0" w:color="auto"/>
                    <w:bottom w:val="none" w:sz="0" w:space="0" w:color="auto"/>
                    <w:right w:val="none" w:sz="0" w:space="0" w:color="auto"/>
                  </w:divBdr>
                </w:div>
                <w:div w:id="71896194">
                  <w:marLeft w:val="0"/>
                  <w:marRight w:val="0"/>
                  <w:marTop w:val="0"/>
                  <w:marBottom w:val="0"/>
                  <w:divBdr>
                    <w:top w:val="none" w:sz="0" w:space="0" w:color="auto"/>
                    <w:left w:val="none" w:sz="0" w:space="0" w:color="auto"/>
                    <w:bottom w:val="none" w:sz="0" w:space="0" w:color="auto"/>
                    <w:right w:val="none" w:sz="0" w:space="0" w:color="auto"/>
                  </w:divBdr>
                </w:div>
                <w:div w:id="1594390178">
                  <w:marLeft w:val="0"/>
                  <w:marRight w:val="0"/>
                  <w:marTop w:val="0"/>
                  <w:marBottom w:val="0"/>
                  <w:divBdr>
                    <w:top w:val="none" w:sz="0" w:space="0" w:color="auto"/>
                    <w:left w:val="none" w:sz="0" w:space="0" w:color="auto"/>
                    <w:bottom w:val="none" w:sz="0" w:space="0" w:color="auto"/>
                    <w:right w:val="none" w:sz="0" w:space="0" w:color="auto"/>
                  </w:divBdr>
                </w:div>
                <w:div w:id="1407802413">
                  <w:marLeft w:val="0"/>
                  <w:marRight w:val="0"/>
                  <w:marTop w:val="0"/>
                  <w:marBottom w:val="0"/>
                  <w:divBdr>
                    <w:top w:val="none" w:sz="0" w:space="0" w:color="auto"/>
                    <w:left w:val="none" w:sz="0" w:space="0" w:color="auto"/>
                    <w:bottom w:val="none" w:sz="0" w:space="0" w:color="auto"/>
                    <w:right w:val="none" w:sz="0" w:space="0" w:color="auto"/>
                  </w:divBdr>
                </w:div>
                <w:div w:id="1359698137">
                  <w:marLeft w:val="0"/>
                  <w:marRight w:val="0"/>
                  <w:marTop w:val="0"/>
                  <w:marBottom w:val="0"/>
                  <w:divBdr>
                    <w:top w:val="none" w:sz="0" w:space="0" w:color="auto"/>
                    <w:left w:val="none" w:sz="0" w:space="0" w:color="auto"/>
                    <w:bottom w:val="none" w:sz="0" w:space="0" w:color="auto"/>
                    <w:right w:val="none" w:sz="0" w:space="0" w:color="auto"/>
                  </w:divBdr>
                </w:div>
                <w:div w:id="799766249">
                  <w:marLeft w:val="0"/>
                  <w:marRight w:val="0"/>
                  <w:marTop w:val="0"/>
                  <w:marBottom w:val="0"/>
                  <w:divBdr>
                    <w:top w:val="none" w:sz="0" w:space="0" w:color="auto"/>
                    <w:left w:val="none" w:sz="0" w:space="0" w:color="auto"/>
                    <w:bottom w:val="none" w:sz="0" w:space="0" w:color="auto"/>
                    <w:right w:val="none" w:sz="0" w:space="0" w:color="auto"/>
                  </w:divBdr>
                </w:div>
                <w:div w:id="1717312564">
                  <w:marLeft w:val="0"/>
                  <w:marRight w:val="0"/>
                  <w:marTop w:val="0"/>
                  <w:marBottom w:val="0"/>
                  <w:divBdr>
                    <w:top w:val="none" w:sz="0" w:space="0" w:color="auto"/>
                    <w:left w:val="none" w:sz="0" w:space="0" w:color="auto"/>
                    <w:bottom w:val="none" w:sz="0" w:space="0" w:color="auto"/>
                    <w:right w:val="none" w:sz="0" w:space="0" w:color="auto"/>
                  </w:divBdr>
                </w:div>
                <w:div w:id="1954288289">
                  <w:marLeft w:val="0"/>
                  <w:marRight w:val="0"/>
                  <w:marTop w:val="0"/>
                  <w:marBottom w:val="0"/>
                  <w:divBdr>
                    <w:top w:val="none" w:sz="0" w:space="0" w:color="auto"/>
                    <w:left w:val="none" w:sz="0" w:space="0" w:color="auto"/>
                    <w:bottom w:val="none" w:sz="0" w:space="0" w:color="auto"/>
                    <w:right w:val="none" w:sz="0" w:space="0" w:color="auto"/>
                  </w:divBdr>
                </w:div>
                <w:div w:id="944770031">
                  <w:marLeft w:val="0"/>
                  <w:marRight w:val="0"/>
                  <w:marTop w:val="0"/>
                  <w:marBottom w:val="0"/>
                  <w:divBdr>
                    <w:top w:val="none" w:sz="0" w:space="0" w:color="auto"/>
                    <w:left w:val="none" w:sz="0" w:space="0" w:color="auto"/>
                    <w:bottom w:val="none" w:sz="0" w:space="0" w:color="auto"/>
                    <w:right w:val="none" w:sz="0" w:space="0" w:color="auto"/>
                  </w:divBdr>
                </w:div>
                <w:div w:id="1362710594">
                  <w:marLeft w:val="0"/>
                  <w:marRight w:val="0"/>
                  <w:marTop w:val="0"/>
                  <w:marBottom w:val="0"/>
                  <w:divBdr>
                    <w:top w:val="none" w:sz="0" w:space="0" w:color="auto"/>
                    <w:left w:val="none" w:sz="0" w:space="0" w:color="auto"/>
                    <w:bottom w:val="none" w:sz="0" w:space="0" w:color="auto"/>
                    <w:right w:val="none" w:sz="0" w:space="0" w:color="auto"/>
                  </w:divBdr>
                </w:div>
                <w:div w:id="224534553">
                  <w:marLeft w:val="0"/>
                  <w:marRight w:val="0"/>
                  <w:marTop w:val="0"/>
                  <w:marBottom w:val="0"/>
                  <w:divBdr>
                    <w:top w:val="none" w:sz="0" w:space="0" w:color="auto"/>
                    <w:left w:val="none" w:sz="0" w:space="0" w:color="auto"/>
                    <w:bottom w:val="none" w:sz="0" w:space="0" w:color="auto"/>
                    <w:right w:val="none" w:sz="0" w:space="0" w:color="auto"/>
                  </w:divBdr>
                </w:div>
                <w:div w:id="47727306">
                  <w:marLeft w:val="0"/>
                  <w:marRight w:val="0"/>
                  <w:marTop w:val="0"/>
                  <w:marBottom w:val="0"/>
                  <w:divBdr>
                    <w:top w:val="none" w:sz="0" w:space="0" w:color="auto"/>
                    <w:left w:val="none" w:sz="0" w:space="0" w:color="auto"/>
                    <w:bottom w:val="none" w:sz="0" w:space="0" w:color="auto"/>
                    <w:right w:val="none" w:sz="0" w:space="0" w:color="auto"/>
                  </w:divBdr>
                </w:div>
                <w:div w:id="1489056967">
                  <w:marLeft w:val="0"/>
                  <w:marRight w:val="0"/>
                  <w:marTop w:val="0"/>
                  <w:marBottom w:val="0"/>
                  <w:divBdr>
                    <w:top w:val="none" w:sz="0" w:space="0" w:color="auto"/>
                    <w:left w:val="none" w:sz="0" w:space="0" w:color="auto"/>
                    <w:bottom w:val="none" w:sz="0" w:space="0" w:color="auto"/>
                    <w:right w:val="none" w:sz="0" w:space="0" w:color="auto"/>
                  </w:divBdr>
                </w:div>
                <w:div w:id="1505391631">
                  <w:marLeft w:val="0"/>
                  <w:marRight w:val="0"/>
                  <w:marTop w:val="0"/>
                  <w:marBottom w:val="0"/>
                  <w:divBdr>
                    <w:top w:val="none" w:sz="0" w:space="0" w:color="auto"/>
                    <w:left w:val="none" w:sz="0" w:space="0" w:color="auto"/>
                    <w:bottom w:val="none" w:sz="0" w:space="0" w:color="auto"/>
                    <w:right w:val="none" w:sz="0" w:space="0" w:color="auto"/>
                  </w:divBdr>
                </w:div>
                <w:div w:id="369064750">
                  <w:marLeft w:val="0"/>
                  <w:marRight w:val="0"/>
                  <w:marTop w:val="0"/>
                  <w:marBottom w:val="0"/>
                  <w:divBdr>
                    <w:top w:val="none" w:sz="0" w:space="0" w:color="auto"/>
                    <w:left w:val="none" w:sz="0" w:space="0" w:color="auto"/>
                    <w:bottom w:val="none" w:sz="0" w:space="0" w:color="auto"/>
                    <w:right w:val="none" w:sz="0" w:space="0" w:color="auto"/>
                  </w:divBdr>
                </w:div>
                <w:div w:id="1263227244">
                  <w:marLeft w:val="0"/>
                  <w:marRight w:val="0"/>
                  <w:marTop w:val="0"/>
                  <w:marBottom w:val="0"/>
                  <w:divBdr>
                    <w:top w:val="none" w:sz="0" w:space="0" w:color="auto"/>
                    <w:left w:val="none" w:sz="0" w:space="0" w:color="auto"/>
                    <w:bottom w:val="none" w:sz="0" w:space="0" w:color="auto"/>
                    <w:right w:val="none" w:sz="0" w:space="0" w:color="auto"/>
                  </w:divBdr>
                </w:div>
                <w:div w:id="1219394914">
                  <w:marLeft w:val="0"/>
                  <w:marRight w:val="0"/>
                  <w:marTop w:val="0"/>
                  <w:marBottom w:val="0"/>
                  <w:divBdr>
                    <w:top w:val="none" w:sz="0" w:space="0" w:color="auto"/>
                    <w:left w:val="none" w:sz="0" w:space="0" w:color="auto"/>
                    <w:bottom w:val="none" w:sz="0" w:space="0" w:color="auto"/>
                    <w:right w:val="none" w:sz="0" w:space="0" w:color="auto"/>
                  </w:divBdr>
                </w:div>
                <w:div w:id="1265923013">
                  <w:marLeft w:val="0"/>
                  <w:marRight w:val="0"/>
                  <w:marTop w:val="0"/>
                  <w:marBottom w:val="0"/>
                  <w:divBdr>
                    <w:top w:val="none" w:sz="0" w:space="0" w:color="auto"/>
                    <w:left w:val="none" w:sz="0" w:space="0" w:color="auto"/>
                    <w:bottom w:val="none" w:sz="0" w:space="0" w:color="auto"/>
                    <w:right w:val="none" w:sz="0" w:space="0" w:color="auto"/>
                  </w:divBdr>
                </w:div>
                <w:div w:id="1736976116">
                  <w:marLeft w:val="0"/>
                  <w:marRight w:val="0"/>
                  <w:marTop w:val="0"/>
                  <w:marBottom w:val="0"/>
                  <w:divBdr>
                    <w:top w:val="none" w:sz="0" w:space="0" w:color="auto"/>
                    <w:left w:val="none" w:sz="0" w:space="0" w:color="auto"/>
                    <w:bottom w:val="none" w:sz="0" w:space="0" w:color="auto"/>
                    <w:right w:val="none" w:sz="0" w:space="0" w:color="auto"/>
                  </w:divBdr>
                </w:div>
                <w:div w:id="1947350807">
                  <w:marLeft w:val="0"/>
                  <w:marRight w:val="0"/>
                  <w:marTop w:val="0"/>
                  <w:marBottom w:val="0"/>
                  <w:divBdr>
                    <w:top w:val="none" w:sz="0" w:space="0" w:color="auto"/>
                    <w:left w:val="none" w:sz="0" w:space="0" w:color="auto"/>
                    <w:bottom w:val="none" w:sz="0" w:space="0" w:color="auto"/>
                    <w:right w:val="none" w:sz="0" w:space="0" w:color="auto"/>
                  </w:divBdr>
                </w:div>
                <w:div w:id="24066008">
                  <w:marLeft w:val="0"/>
                  <w:marRight w:val="0"/>
                  <w:marTop w:val="0"/>
                  <w:marBottom w:val="0"/>
                  <w:divBdr>
                    <w:top w:val="none" w:sz="0" w:space="0" w:color="auto"/>
                    <w:left w:val="none" w:sz="0" w:space="0" w:color="auto"/>
                    <w:bottom w:val="none" w:sz="0" w:space="0" w:color="auto"/>
                    <w:right w:val="none" w:sz="0" w:space="0" w:color="auto"/>
                  </w:divBdr>
                </w:div>
                <w:div w:id="1593589754">
                  <w:marLeft w:val="0"/>
                  <w:marRight w:val="0"/>
                  <w:marTop w:val="0"/>
                  <w:marBottom w:val="0"/>
                  <w:divBdr>
                    <w:top w:val="none" w:sz="0" w:space="0" w:color="auto"/>
                    <w:left w:val="none" w:sz="0" w:space="0" w:color="auto"/>
                    <w:bottom w:val="none" w:sz="0" w:space="0" w:color="auto"/>
                    <w:right w:val="none" w:sz="0" w:space="0" w:color="auto"/>
                  </w:divBdr>
                </w:div>
                <w:div w:id="69621439">
                  <w:marLeft w:val="0"/>
                  <w:marRight w:val="0"/>
                  <w:marTop w:val="0"/>
                  <w:marBottom w:val="0"/>
                  <w:divBdr>
                    <w:top w:val="none" w:sz="0" w:space="0" w:color="auto"/>
                    <w:left w:val="none" w:sz="0" w:space="0" w:color="auto"/>
                    <w:bottom w:val="none" w:sz="0" w:space="0" w:color="auto"/>
                    <w:right w:val="none" w:sz="0" w:space="0" w:color="auto"/>
                  </w:divBdr>
                </w:div>
                <w:div w:id="121077672">
                  <w:marLeft w:val="0"/>
                  <w:marRight w:val="0"/>
                  <w:marTop w:val="0"/>
                  <w:marBottom w:val="0"/>
                  <w:divBdr>
                    <w:top w:val="none" w:sz="0" w:space="0" w:color="auto"/>
                    <w:left w:val="none" w:sz="0" w:space="0" w:color="auto"/>
                    <w:bottom w:val="none" w:sz="0" w:space="0" w:color="auto"/>
                    <w:right w:val="none" w:sz="0" w:space="0" w:color="auto"/>
                  </w:divBdr>
                </w:div>
                <w:div w:id="166873539">
                  <w:marLeft w:val="0"/>
                  <w:marRight w:val="0"/>
                  <w:marTop w:val="0"/>
                  <w:marBottom w:val="0"/>
                  <w:divBdr>
                    <w:top w:val="none" w:sz="0" w:space="0" w:color="auto"/>
                    <w:left w:val="none" w:sz="0" w:space="0" w:color="auto"/>
                    <w:bottom w:val="none" w:sz="0" w:space="0" w:color="auto"/>
                    <w:right w:val="none" w:sz="0" w:space="0" w:color="auto"/>
                  </w:divBdr>
                </w:div>
                <w:div w:id="1780180614">
                  <w:marLeft w:val="0"/>
                  <w:marRight w:val="0"/>
                  <w:marTop w:val="0"/>
                  <w:marBottom w:val="0"/>
                  <w:divBdr>
                    <w:top w:val="none" w:sz="0" w:space="0" w:color="auto"/>
                    <w:left w:val="none" w:sz="0" w:space="0" w:color="auto"/>
                    <w:bottom w:val="none" w:sz="0" w:space="0" w:color="auto"/>
                    <w:right w:val="none" w:sz="0" w:space="0" w:color="auto"/>
                  </w:divBdr>
                </w:div>
                <w:div w:id="1358777339">
                  <w:marLeft w:val="0"/>
                  <w:marRight w:val="0"/>
                  <w:marTop w:val="0"/>
                  <w:marBottom w:val="0"/>
                  <w:divBdr>
                    <w:top w:val="none" w:sz="0" w:space="0" w:color="auto"/>
                    <w:left w:val="none" w:sz="0" w:space="0" w:color="auto"/>
                    <w:bottom w:val="none" w:sz="0" w:space="0" w:color="auto"/>
                    <w:right w:val="none" w:sz="0" w:space="0" w:color="auto"/>
                  </w:divBdr>
                </w:div>
                <w:div w:id="1907449108">
                  <w:marLeft w:val="0"/>
                  <w:marRight w:val="0"/>
                  <w:marTop w:val="0"/>
                  <w:marBottom w:val="0"/>
                  <w:divBdr>
                    <w:top w:val="none" w:sz="0" w:space="0" w:color="auto"/>
                    <w:left w:val="none" w:sz="0" w:space="0" w:color="auto"/>
                    <w:bottom w:val="none" w:sz="0" w:space="0" w:color="auto"/>
                    <w:right w:val="none" w:sz="0" w:space="0" w:color="auto"/>
                  </w:divBdr>
                </w:div>
                <w:div w:id="1874032819">
                  <w:marLeft w:val="0"/>
                  <w:marRight w:val="0"/>
                  <w:marTop w:val="0"/>
                  <w:marBottom w:val="0"/>
                  <w:divBdr>
                    <w:top w:val="none" w:sz="0" w:space="0" w:color="auto"/>
                    <w:left w:val="none" w:sz="0" w:space="0" w:color="auto"/>
                    <w:bottom w:val="none" w:sz="0" w:space="0" w:color="auto"/>
                    <w:right w:val="none" w:sz="0" w:space="0" w:color="auto"/>
                  </w:divBdr>
                </w:div>
                <w:div w:id="73204571">
                  <w:marLeft w:val="0"/>
                  <w:marRight w:val="0"/>
                  <w:marTop w:val="0"/>
                  <w:marBottom w:val="0"/>
                  <w:divBdr>
                    <w:top w:val="none" w:sz="0" w:space="0" w:color="auto"/>
                    <w:left w:val="none" w:sz="0" w:space="0" w:color="auto"/>
                    <w:bottom w:val="none" w:sz="0" w:space="0" w:color="auto"/>
                    <w:right w:val="none" w:sz="0" w:space="0" w:color="auto"/>
                  </w:divBdr>
                </w:div>
                <w:div w:id="862743114">
                  <w:marLeft w:val="0"/>
                  <w:marRight w:val="0"/>
                  <w:marTop w:val="0"/>
                  <w:marBottom w:val="0"/>
                  <w:divBdr>
                    <w:top w:val="none" w:sz="0" w:space="0" w:color="auto"/>
                    <w:left w:val="none" w:sz="0" w:space="0" w:color="auto"/>
                    <w:bottom w:val="none" w:sz="0" w:space="0" w:color="auto"/>
                    <w:right w:val="none" w:sz="0" w:space="0" w:color="auto"/>
                  </w:divBdr>
                </w:div>
                <w:div w:id="12551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993">
          <w:marLeft w:val="0"/>
          <w:marRight w:val="0"/>
          <w:marTop w:val="0"/>
          <w:marBottom w:val="0"/>
          <w:divBdr>
            <w:top w:val="none" w:sz="0" w:space="0" w:color="auto"/>
            <w:left w:val="none" w:sz="0" w:space="0" w:color="auto"/>
            <w:bottom w:val="none" w:sz="0" w:space="0" w:color="auto"/>
            <w:right w:val="none" w:sz="0" w:space="0" w:color="auto"/>
          </w:divBdr>
          <w:divsChild>
            <w:div w:id="1723167612">
              <w:marLeft w:val="0"/>
              <w:marRight w:val="0"/>
              <w:marTop w:val="0"/>
              <w:marBottom w:val="0"/>
              <w:divBdr>
                <w:top w:val="none" w:sz="0" w:space="0" w:color="auto"/>
                <w:left w:val="none" w:sz="0" w:space="0" w:color="auto"/>
                <w:bottom w:val="none" w:sz="0" w:space="0" w:color="auto"/>
                <w:right w:val="none" w:sz="0" w:space="0" w:color="auto"/>
              </w:divBdr>
              <w:divsChild>
                <w:div w:id="963384894">
                  <w:marLeft w:val="0"/>
                  <w:marRight w:val="0"/>
                  <w:marTop w:val="0"/>
                  <w:marBottom w:val="0"/>
                  <w:divBdr>
                    <w:top w:val="none" w:sz="0" w:space="0" w:color="auto"/>
                    <w:left w:val="none" w:sz="0" w:space="0" w:color="auto"/>
                    <w:bottom w:val="none" w:sz="0" w:space="0" w:color="auto"/>
                    <w:right w:val="none" w:sz="0" w:space="0" w:color="auto"/>
                  </w:divBdr>
                </w:div>
                <w:div w:id="1278214170">
                  <w:marLeft w:val="0"/>
                  <w:marRight w:val="0"/>
                  <w:marTop w:val="0"/>
                  <w:marBottom w:val="0"/>
                  <w:divBdr>
                    <w:top w:val="none" w:sz="0" w:space="0" w:color="auto"/>
                    <w:left w:val="none" w:sz="0" w:space="0" w:color="auto"/>
                    <w:bottom w:val="none" w:sz="0" w:space="0" w:color="auto"/>
                    <w:right w:val="none" w:sz="0" w:space="0" w:color="auto"/>
                  </w:divBdr>
                </w:div>
                <w:div w:id="2049183932">
                  <w:marLeft w:val="0"/>
                  <w:marRight w:val="0"/>
                  <w:marTop w:val="0"/>
                  <w:marBottom w:val="0"/>
                  <w:divBdr>
                    <w:top w:val="none" w:sz="0" w:space="0" w:color="auto"/>
                    <w:left w:val="none" w:sz="0" w:space="0" w:color="auto"/>
                    <w:bottom w:val="none" w:sz="0" w:space="0" w:color="auto"/>
                    <w:right w:val="none" w:sz="0" w:space="0" w:color="auto"/>
                  </w:divBdr>
                </w:div>
                <w:div w:id="63913157">
                  <w:marLeft w:val="0"/>
                  <w:marRight w:val="0"/>
                  <w:marTop w:val="0"/>
                  <w:marBottom w:val="0"/>
                  <w:divBdr>
                    <w:top w:val="none" w:sz="0" w:space="0" w:color="auto"/>
                    <w:left w:val="none" w:sz="0" w:space="0" w:color="auto"/>
                    <w:bottom w:val="none" w:sz="0" w:space="0" w:color="auto"/>
                    <w:right w:val="none" w:sz="0" w:space="0" w:color="auto"/>
                  </w:divBdr>
                </w:div>
                <w:div w:id="1849982578">
                  <w:marLeft w:val="0"/>
                  <w:marRight w:val="0"/>
                  <w:marTop w:val="0"/>
                  <w:marBottom w:val="0"/>
                  <w:divBdr>
                    <w:top w:val="none" w:sz="0" w:space="0" w:color="auto"/>
                    <w:left w:val="none" w:sz="0" w:space="0" w:color="auto"/>
                    <w:bottom w:val="none" w:sz="0" w:space="0" w:color="auto"/>
                    <w:right w:val="none" w:sz="0" w:space="0" w:color="auto"/>
                  </w:divBdr>
                </w:div>
                <w:div w:id="169683781">
                  <w:marLeft w:val="0"/>
                  <w:marRight w:val="0"/>
                  <w:marTop w:val="0"/>
                  <w:marBottom w:val="0"/>
                  <w:divBdr>
                    <w:top w:val="none" w:sz="0" w:space="0" w:color="auto"/>
                    <w:left w:val="none" w:sz="0" w:space="0" w:color="auto"/>
                    <w:bottom w:val="none" w:sz="0" w:space="0" w:color="auto"/>
                    <w:right w:val="none" w:sz="0" w:space="0" w:color="auto"/>
                  </w:divBdr>
                </w:div>
                <w:div w:id="2036347752">
                  <w:marLeft w:val="0"/>
                  <w:marRight w:val="0"/>
                  <w:marTop w:val="0"/>
                  <w:marBottom w:val="0"/>
                  <w:divBdr>
                    <w:top w:val="none" w:sz="0" w:space="0" w:color="auto"/>
                    <w:left w:val="none" w:sz="0" w:space="0" w:color="auto"/>
                    <w:bottom w:val="none" w:sz="0" w:space="0" w:color="auto"/>
                    <w:right w:val="none" w:sz="0" w:space="0" w:color="auto"/>
                  </w:divBdr>
                </w:div>
                <w:div w:id="895773271">
                  <w:marLeft w:val="0"/>
                  <w:marRight w:val="0"/>
                  <w:marTop w:val="0"/>
                  <w:marBottom w:val="0"/>
                  <w:divBdr>
                    <w:top w:val="none" w:sz="0" w:space="0" w:color="auto"/>
                    <w:left w:val="none" w:sz="0" w:space="0" w:color="auto"/>
                    <w:bottom w:val="none" w:sz="0" w:space="0" w:color="auto"/>
                    <w:right w:val="none" w:sz="0" w:space="0" w:color="auto"/>
                  </w:divBdr>
                </w:div>
                <w:div w:id="1164512692">
                  <w:marLeft w:val="0"/>
                  <w:marRight w:val="0"/>
                  <w:marTop w:val="0"/>
                  <w:marBottom w:val="0"/>
                  <w:divBdr>
                    <w:top w:val="none" w:sz="0" w:space="0" w:color="auto"/>
                    <w:left w:val="none" w:sz="0" w:space="0" w:color="auto"/>
                    <w:bottom w:val="none" w:sz="0" w:space="0" w:color="auto"/>
                    <w:right w:val="none" w:sz="0" w:space="0" w:color="auto"/>
                  </w:divBdr>
                </w:div>
                <w:div w:id="761412985">
                  <w:marLeft w:val="0"/>
                  <w:marRight w:val="0"/>
                  <w:marTop w:val="0"/>
                  <w:marBottom w:val="0"/>
                  <w:divBdr>
                    <w:top w:val="none" w:sz="0" w:space="0" w:color="auto"/>
                    <w:left w:val="none" w:sz="0" w:space="0" w:color="auto"/>
                    <w:bottom w:val="none" w:sz="0" w:space="0" w:color="auto"/>
                    <w:right w:val="none" w:sz="0" w:space="0" w:color="auto"/>
                  </w:divBdr>
                </w:div>
                <w:div w:id="1997566269">
                  <w:marLeft w:val="0"/>
                  <w:marRight w:val="0"/>
                  <w:marTop w:val="0"/>
                  <w:marBottom w:val="0"/>
                  <w:divBdr>
                    <w:top w:val="none" w:sz="0" w:space="0" w:color="auto"/>
                    <w:left w:val="none" w:sz="0" w:space="0" w:color="auto"/>
                    <w:bottom w:val="none" w:sz="0" w:space="0" w:color="auto"/>
                    <w:right w:val="none" w:sz="0" w:space="0" w:color="auto"/>
                  </w:divBdr>
                </w:div>
                <w:div w:id="1288850077">
                  <w:marLeft w:val="0"/>
                  <w:marRight w:val="0"/>
                  <w:marTop w:val="0"/>
                  <w:marBottom w:val="0"/>
                  <w:divBdr>
                    <w:top w:val="none" w:sz="0" w:space="0" w:color="auto"/>
                    <w:left w:val="none" w:sz="0" w:space="0" w:color="auto"/>
                    <w:bottom w:val="none" w:sz="0" w:space="0" w:color="auto"/>
                    <w:right w:val="none" w:sz="0" w:space="0" w:color="auto"/>
                  </w:divBdr>
                </w:div>
                <w:div w:id="152726372">
                  <w:marLeft w:val="0"/>
                  <w:marRight w:val="0"/>
                  <w:marTop w:val="0"/>
                  <w:marBottom w:val="0"/>
                  <w:divBdr>
                    <w:top w:val="none" w:sz="0" w:space="0" w:color="auto"/>
                    <w:left w:val="none" w:sz="0" w:space="0" w:color="auto"/>
                    <w:bottom w:val="none" w:sz="0" w:space="0" w:color="auto"/>
                    <w:right w:val="none" w:sz="0" w:space="0" w:color="auto"/>
                  </w:divBdr>
                </w:div>
                <w:div w:id="1892689382">
                  <w:marLeft w:val="0"/>
                  <w:marRight w:val="0"/>
                  <w:marTop w:val="0"/>
                  <w:marBottom w:val="0"/>
                  <w:divBdr>
                    <w:top w:val="none" w:sz="0" w:space="0" w:color="auto"/>
                    <w:left w:val="none" w:sz="0" w:space="0" w:color="auto"/>
                    <w:bottom w:val="none" w:sz="0" w:space="0" w:color="auto"/>
                    <w:right w:val="none" w:sz="0" w:space="0" w:color="auto"/>
                  </w:divBdr>
                </w:div>
                <w:div w:id="2146002509">
                  <w:marLeft w:val="0"/>
                  <w:marRight w:val="0"/>
                  <w:marTop w:val="0"/>
                  <w:marBottom w:val="0"/>
                  <w:divBdr>
                    <w:top w:val="none" w:sz="0" w:space="0" w:color="auto"/>
                    <w:left w:val="none" w:sz="0" w:space="0" w:color="auto"/>
                    <w:bottom w:val="none" w:sz="0" w:space="0" w:color="auto"/>
                    <w:right w:val="none" w:sz="0" w:space="0" w:color="auto"/>
                  </w:divBdr>
                </w:div>
                <w:div w:id="941452212">
                  <w:marLeft w:val="0"/>
                  <w:marRight w:val="0"/>
                  <w:marTop w:val="0"/>
                  <w:marBottom w:val="0"/>
                  <w:divBdr>
                    <w:top w:val="none" w:sz="0" w:space="0" w:color="auto"/>
                    <w:left w:val="none" w:sz="0" w:space="0" w:color="auto"/>
                    <w:bottom w:val="none" w:sz="0" w:space="0" w:color="auto"/>
                    <w:right w:val="none" w:sz="0" w:space="0" w:color="auto"/>
                  </w:divBdr>
                </w:div>
                <w:div w:id="2062827890">
                  <w:marLeft w:val="0"/>
                  <w:marRight w:val="0"/>
                  <w:marTop w:val="0"/>
                  <w:marBottom w:val="0"/>
                  <w:divBdr>
                    <w:top w:val="none" w:sz="0" w:space="0" w:color="auto"/>
                    <w:left w:val="none" w:sz="0" w:space="0" w:color="auto"/>
                    <w:bottom w:val="none" w:sz="0" w:space="0" w:color="auto"/>
                    <w:right w:val="none" w:sz="0" w:space="0" w:color="auto"/>
                  </w:divBdr>
                </w:div>
                <w:div w:id="1444957769">
                  <w:marLeft w:val="0"/>
                  <w:marRight w:val="0"/>
                  <w:marTop w:val="0"/>
                  <w:marBottom w:val="0"/>
                  <w:divBdr>
                    <w:top w:val="none" w:sz="0" w:space="0" w:color="auto"/>
                    <w:left w:val="none" w:sz="0" w:space="0" w:color="auto"/>
                    <w:bottom w:val="none" w:sz="0" w:space="0" w:color="auto"/>
                    <w:right w:val="none" w:sz="0" w:space="0" w:color="auto"/>
                  </w:divBdr>
                </w:div>
                <w:div w:id="1610694252">
                  <w:marLeft w:val="0"/>
                  <w:marRight w:val="0"/>
                  <w:marTop w:val="0"/>
                  <w:marBottom w:val="0"/>
                  <w:divBdr>
                    <w:top w:val="none" w:sz="0" w:space="0" w:color="auto"/>
                    <w:left w:val="none" w:sz="0" w:space="0" w:color="auto"/>
                    <w:bottom w:val="none" w:sz="0" w:space="0" w:color="auto"/>
                    <w:right w:val="none" w:sz="0" w:space="0" w:color="auto"/>
                  </w:divBdr>
                </w:div>
                <w:div w:id="1303147032">
                  <w:marLeft w:val="0"/>
                  <w:marRight w:val="0"/>
                  <w:marTop w:val="0"/>
                  <w:marBottom w:val="0"/>
                  <w:divBdr>
                    <w:top w:val="none" w:sz="0" w:space="0" w:color="auto"/>
                    <w:left w:val="none" w:sz="0" w:space="0" w:color="auto"/>
                    <w:bottom w:val="none" w:sz="0" w:space="0" w:color="auto"/>
                    <w:right w:val="none" w:sz="0" w:space="0" w:color="auto"/>
                  </w:divBdr>
                </w:div>
                <w:div w:id="817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CAC@twdb.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8CB0-0F2B-4451-92EF-A2D18507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Montgomery</dc:creator>
  <cp:lastModifiedBy>TWDB</cp:lastModifiedBy>
  <cp:revision>2</cp:revision>
  <dcterms:created xsi:type="dcterms:W3CDTF">2013-05-30T12:32:00Z</dcterms:created>
  <dcterms:modified xsi:type="dcterms:W3CDTF">2013-05-30T12:32:00Z</dcterms:modified>
</cp:coreProperties>
</file>